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2034" w:rsidRDefault="000B2034" w:rsidP="005C0CDA">
      <w:pPr>
        <w:pStyle w:val="Bezproreda"/>
        <w:rPr>
          <w:rFonts w:ascii="Times New Roman" w:hAnsi="Times New Roman" w:cs="Times New Roman"/>
          <w:b/>
          <w:sz w:val="28"/>
          <w:szCs w:val="28"/>
        </w:rPr>
      </w:pPr>
    </w:p>
    <w:p w:rsidR="000B2034" w:rsidRPr="009F57A4" w:rsidRDefault="009F57A4" w:rsidP="009F57A4">
      <w:pPr>
        <w:pStyle w:val="Bezproreda"/>
        <w:jc w:val="center"/>
        <w:rPr>
          <w:rFonts w:ascii="Times New Roman" w:hAnsi="Times New Roman" w:cs="Times New Roman"/>
          <w:sz w:val="24"/>
          <w:szCs w:val="24"/>
        </w:rPr>
      </w:pPr>
      <w:r w:rsidRPr="009F57A4">
        <w:rPr>
          <w:rFonts w:ascii="Times New Roman" w:hAnsi="Times New Roman" w:cs="Times New Roman"/>
          <w:noProof/>
          <w:sz w:val="24"/>
          <w:szCs w:val="24"/>
          <w:lang w:eastAsia="hr-HR"/>
        </w:rPr>
        <w:drawing>
          <wp:inline distT="0" distB="0" distL="0" distR="0">
            <wp:extent cx="548640" cy="76327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48640" cy="763270"/>
                    </a:xfrm>
                    <a:prstGeom prst="rect">
                      <a:avLst/>
                    </a:prstGeom>
                    <a:noFill/>
                    <a:ln w="9525">
                      <a:noFill/>
                      <a:miter lim="800000"/>
                      <a:headEnd/>
                      <a:tailEnd/>
                    </a:ln>
                  </pic:spPr>
                </pic:pic>
              </a:graphicData>
            </a:graphic>
          </wp:inline>
        </w:drawing>
      </w:r>
    </w:p>
    <w:p w:rsidR="000B2034" w:rsidRPr="009F57A4" w:rsidRDefault="000B2034" w:rsidP="009F57A4">
      <w:pPr>
        <w:pStyle w:val="Bezproreda"/>
        <w:jc w:val="center"/>
        <w:rPr>
          <w:rFonts w:ascii="Times New Roman" w:hAnsi="Times New Roman" w:cs="Times New Roman"/>
          <w:sz w:val="24"/>
          <w:szCs w:val="24"/>
        </w:rPr>
      </w:pPr>
    </w:p>
    <w:p w:rsidR="000B2034" w:rsidRPr="009F57A4" w:rsidRDefault="000B2034" w:rsidP="009F57A4">
      <w:pPr>
        <w:pStyle w:val="Bezproreda"/>
        <w:jc w:val="center"/>
        <w:rPr>
          <w:rFonts w:ascii="Times New Roman" w:hAnsi="Times New Roman" w:cs="Times New Roman"/>
          <w:sz w:val="24"/>
          <w:szCs w:val="24"/>
        </w:rPr>
      </w:pPr>
      <w:r w:rsidRPr="009F57A4">
        <w:rPr>
          <w:rFonts w:ascii="Times New Roman" w:hAnsi="Times New Roman" w:cs="Times New Roman"/>
          <w:sz w:val="24"/>
          <w:szCs w:val="24"/>
        </w:rPr>
        <w:t>REPUBLIKA HRVATSKA</w:t>
      </w:r>
    </w:p>
    <w:p w:rsidR="000B2034" w:rsidRPr="009F57A4" w:rsidRDefault="000B2034" w:rsidP="009F57A4">
      <w:pPr>
        <w:pStyle w:val="Bezproreda"/>
        <w:jc w:val="center"/>
        <w:rPr>
          <w:rFonts w:ascii="Times New Roman" w:hAnsi="Times New Roman" w:cs="Times New Roman"/>
          <w:sz w:val="24"/>
          <w:szCs w:val="24"/>
        </w:rPr>
      </w:pPr>
      <w:r w:rsidRPr="009F57A4">
        <w:rPr>
          <w:rFonts w:ascii="Times New Roman" w:hAnsi="Times New Roman" w:cs="Times New Roman"/>
          <w:sz w:val="24"/>
          <w:szCs w:val="24"/>
        </w:rPr>
        <w:t>BRODSKO – POSAVSKAŽUPANIJA</w:t>
      </w:r>
    </w:p>
    <w:p w:rsidR="000B2034" w:rsidRPr="009F57A4" w:rsidRDefault="005C0CDA" w:rsidP="009F57A4">
      <w:pPr>
        <w:pStyle w:val="Bezproreda"/>
        <w:jc w:val="center"/>
        <w:rPr>
          <w:rFonts w:ascii="Times New Roman" w:hAnsi="Times New Roman" w:cs="Times New Roman"/>
          <w:sz w:val="24"/>
          <w:szCs w:val="24"/>
        </w:rPr>
      </w:pPr>
      <w:r w:rsidRPr="009F57A4">
        <w:rPr>
          <w:rFonts w:ascii="Times New Roman" w:hAnsi="Times New Roman" w:cs="Times New Roman"/>
          <w:sz w:val="24"/>
          <w:szCs w:val="24"/>
        </w:rPr>
        <w:t>OPĆINA NOVA KAPELA</w:t>
      </w:r>
    </w:p>
    <w:p w:rsidR="000B2034" w:rsidRPr="009F57A4" w:rsidRDefault="000B2034" w:rsidP="009F57A4">
      <w:pPr>
        <w:pStyle w:val="Bezproreda"/>
        <w:jc w:val="center"/>
        <w:rPr>
          <w:rFonts w:ascii="Times New Roman" w:hAnsi="Times New Roman" w:cs="Times New Roman"/>
          <w:sz w:val="24"/>
          <w:szCs w:val="24"/>
        </w:rPr>
      </w:pPr>
    </w:p>
    <w:p w:rsidR="009F57A4" w:rsidRDefault="009F57A4" w:rsidP="009F57A4">
      <w:pPr>
        <w:pStyle w:val="Bezproreda"/>
        <w:jc w:val="center"/>
        <w:rPr>
          <w:rFonts w:ascii="Times New Roman" w:hAnsi="Times New Roman" w:cs="Times New Roman"/>
          <w:sz w:val="24"/>
          <w:szCs w:val="24"/>
        </w:rPr>
      </w:pPr>
    </w:p>
    <w:p w:rsidR="009F57A4" w:rsidRDefault="009F57A4" w:rsidP="009F57A4">
      <w:pPr>
        <w:pStyle w:val="Bezproreda"/>
        <w:jc w:val="center"/>
        <w:rPr>
          <w:rFonts w:ascii="Times New Roman" w:hAnsi="Times New Roman" w:cs="Times New Roman"/>
          <w:sz w:val="24"/>
          <w:szCs w:val="24"/>
        </w:rPr>
      </w:pPr>
    </w:p>
    <w:p w:rsidR="00FC13F9" w:rsidRDefault="000B2034" w:rsidP="009F57A4">
      <w:pPr>
        <w:pStyle w:val="Bezproreda"/>
        <w:jc w:val="center"/>
        <w:rPr>
          <w:rFonts w:ascii="Times New Roman" w:hAnsi="Times New Roman" w:cs="Times New Roman"/>
          <w:sz w:val="28"/>
          <w:szCs w:val="28"/>
        </w:rPr>
      </w:pPr>
      <w:r w:rsidRPr="00FC13F9">
        <w:rPr>
          <w:rFonts w:ascii="Times New Roman" w:hAnsi="Times New Roman" w:cs="Times New Roman"/>
          <w:sz w:val="28"/>
          <w:szCs w:val="28"/>
        </w:rPr>
        <w:t xml:space="preserve">Javni natječaj za </w:t>
      </w:r>
    </w:p>
    <w:p w:rsidR="000B2034" w:rsidRPr="00FC13F9" w:rsidRDefault="005C0CDA" w:rsidP="009F57A4">
      <w:pPr>
        <w:pStyle w:val="Bezproreda"/>
        <w:jc w:val="center"/>
        <w:rPr>
          <w:rFonts w:ascii="Times New Roman" w:hAnsi="Times New Roman" w:cs="Times New Roman"/>
          <w:sz w:val="28"/>
          <w:szCs w:val="28"/>
        </w:rPr>
      </w:pPr>
      <w:r w:rsidRPr="00FC13F9">
        <w:rPr>
          <w:rFonts w:ascii="Times New Roman" w:hAnsi="Times New Roman" w:cs="Times New Roman"/>
          <w:sz w:val="28"/>
          <w:szCs w:val="28"/>
        </w:rPr>
        <w:t>financiranje programa/projekata udruga u 20</w:t>
      </w:r>
      <w:r w:rsidR="000754A7">
        <w:rPr>
          <w:rFonts w:ascii="Times New Roman" w:hAnsi="Times New Roman" w:cs="Times New Roman"/>
          <w:sz w:val="28"/>
          <w:szCs w:val="28"/>
        </w:rPr>
        <w:t>2</w:t>
      </w:r>
      <w:r w:rsidR="00CC3BB5">
        <w:rPr>
          <w:rFonts w:ascii="Times New Roman" w:hAnsi="Times New Roman" w:cs="Times New Roman"/>
          <w:sz w:val="28"/>
          <w:szCs w:val="28"/>
        </w:rPr>
        <w:t>4</w:t>
      </w:r>
      <w:r w:rsidRPr="00FC13F9">
        <w:rPr>
          <w:rFonts w:ascii="Times New Roman" w:hAnsi="Times New Roman" w:cs="Times New Roman"/>
          <w:sz w:val="28"/>
          <w:szCs w:val="28"/>
        </w:rPr>
        <w:t>. godini</w:t>
      </w:r>
    </w:p>
    <w:p w:rsidR="000B2034" w:rsidRPr="006A353B" w:rsidRDefault="000B2034" w:rsidP="009F57A4">
      <w:pPr>
        <w:pStyle w:val="Bezproreda"/>
        <w:jc w:val="center"/>
        <w:rPr>
          <w:rFonts w:ascii="Times New Roman" w:hAnsi="Times New Roman" w:cs="Times New Roman"/>
          <w:sz w:val="24"/>
          <w:szCs w:val="24"/>
        </w:rPr>
      </w:pPr>
    </w:p>
    <w:p w:rsidR="000B2034" w:rsidRDefault="000B2034" w:rsidP="009F57A4">
      <w:pPr>
        <w:pStyle w:val="Bezproreda"/>
        <w:jc w:val="center"/>
        <w:rPr>
          <w:rFonts w:ascii="Times New Roman" w:hAnsi="Times New Roman" w:cs="Times New Roman"/>
          <w:b/>
          <w:sz w:val="32"/>
          <w:szCs w:val="32"/>
        </w:rPr>
      </w:pPr>
      <w:r w:rsidRPr="009F57A4">
        <w:rPr>
          <w:rFonts w:ascii="Times New Roman" w:hAnsi="Times New Roman" w:cs="Times New Roman"/>
          <w:b/>
          <w:sz w:val="32"/>
          <w:szCs w:val="32"/>
        </w:rPr>
        <w:t>Upute za prijavitelje</w:t>
      </w:r>
    </w:p>
    <w:p w:rsidR="009F57A4" w:rsidRPr="009F57A4" w:rsidRDefault="009F57A4" w:rsidP="009F57A4">
      <w:pPr>
        <w:pStyle w:val="Bezproreda"/>
        <w:jc w:val="center"/>
        <w:rPr>
          <w:rFonts w:ascii="Times New Roman" w:hAnsi="Times New Roman" w:cs="Times New Roman"/>
          <w:b/>
          <w:sz w:val="32"/>
          <w:szCs w:val="32"/>
        </w:rPr>
      </w:pPr>
    </w:p>
    <w:p w:rsidR="000B2034" w:rsidRPr="006A353B" w:rsidRDefault="000B2034" w:rsidP="009F57A4">
      <w:pPr>
        <w:pStyle w:val="Bezproreda"/>
        <w:jc w:val="center"/>
        <w:rPr>
          <w:rFonts w:ascii="Times New Roman" w:hAnsi="Times New Roman" w:cs="Times New Roman"/>
          <w:sz w:val="24"/>
          <w:szCs w:val="24"/>
        </w:rPr>
      </w:pPr>
    </w:p>
    <w:p w:rsidR="000B2034" w:rsidRPr="009F57A4" w:rsidRDefault="000B2034" w:rsidP="009F57A4">
      <w:pPr>
        <w:pStyle w:val="Bezproreda"/>
        <w:jc w:val="center"/>
        <w:rPr>
          <w:rFonts w:ascii="Times New Roman" w:hAnsi="Times New Roman" w:cs="Times New Roman"/>
          <w:sz w:val="28"/>
          <w:szCs w:val="28"/>
        </w:rPr>
      </w:pPr>
      <w:r w:rsidRPr="009F57A4">
        <w:rPr>
          <w:rFonts w:ascii="Times New Roman" w:hAnsi="Times New Roman" w:cs="Times New Roman"/>
          <w:sz w:val="28"/>
          <w:szCs w:val="28"/>
        </w:rPr>
        <w:t xml:space="preserve">Datum objave </w:t>
      </w:r>
      <w:r w:rsidRPr="0014430C">
        <w:rPr>
          <w:rFonts w:ascii="Times New Roman" w:hAnsi="Times New Roman" w:cs="Times New Roman"/>
          <w:sz w:val="28"/>
          <w:szCs w:val="28"/>
        </w:rPr>
        <w:t xml:space="preserve">natječaja: </w:t>
      </w:r>
      <w:r w:rsidR="00384A84">
        <w:rPr>
          <w:rFonts w:ascii="Times New Roman" w:hAnsi="Times New Roman" w:cs="Times New Roman"/>
          <w:sz w:val="28"/>
          <w:szCs w:val="28"/>
        </w:rPr>
        <w:t>1</w:t>
      </w:r>
      <w:r w:rsidR="00CC3BB5">
        <w:rPr>
          <w:rFonts w:ascii="Times New Roman" w:hAnsi="Times New Roman" w:cs="Times New Roman"/>
          <w:sz w:val="28"/>
          <w:szCs w:val="28"/>
        </w:rPr>
        <w:t>0</w:t>
      </w:r>
      <w:r w:rsidR="0014430C" w:rsidRPr="00DC454B">
        <w:rPr>
          <w:rFonts w:ascii="Times New Roman" w:hAnsi="Times New Roman" w:cs="Times New Roman"/>
          <w:sz w:val="28"/>
          <w:szCs w:val="28"/>
        </w:rPr>
        <w:t>.</w:t>
      </w:r>
      <w:r w:rsidR="00DC454B" w:rsidRPr="00DC454B">
        <w:rPr>
          <w:rFonts w:ascii="Times New Roman" w:hAnsi="Times New Roman" w:cs="Times New Roman"/>
          <w:sz w:val="28"/>
          <w:szCs w:val="28"/>
        </w:rPr>
        <w:t>0</w:t>
      </w:r>
      <w:r w:rsidR="00CC3BB5">
        <w:rPr>
          <w:rFonts w:ascii="Times New Roman" w:hAnsi="Times New Roman" w:cs="Times New Roman"/>
          <w:sz w:val="28"/>
          <w:szCs w:val="28"/>
        </w:rPr>
        <w:t>1</w:t>
      </w:r>
      <w:r w:rsidR="0014430C" w:rsidRPr="00DC454B">
        <w:rPr>
          <w:rFonts w:ascii="Times New Roman" w:hAnsi="Times New Roman" w:cs="Times New Roman"/>
          <w:sz w:val="28"/>
          <w:szCs w:val="28"/>
        </w:rPr>
        <w:t>.20</w:t>
      </w:r>
      <w:r w:rsidR="000754A7" w:rsidRPr="00DC454B">
        <w:rPr>
          <w:rFonts w:ascii="Times New Roman" w:hAnsi="Times New Roman" w:cs="Times New Roman"/>
          <w:sz w:val="28"/>
          <w:szCs w:val="28"/>
        </w:rPr>
        <w:t>2</w:t>
      </w:r>
      <w:r w:rsidR="00CC3BB5">
        <w:rPr>
          <w:rFonts w:ascii="Times New Roman" w:hAnsi="Times New Roman" w:cs="Times New Roman"/>
          <w:sz w:val="28"/>
          <w:szCs w:val="28"/>
        </w:rPr>
        <w:t>4</w:t>
      </w:r>
      <w:r w:rsidR="0014430C">
        <w:rPr>
          <w:rFonts w:ascii="Times New Roman" w:hAnsi="Times New Roman" w:cs="Times New Roman"/>
          <w:sz w:val="28"/>
          <w:szCs w:val="28"/>
        </w:rPr>
        <w:t>.</w:t>
      </w:r>
    </w:p>
    <w:p w:rsidR="000B2034" w:rsidRPr="009F57A4" w:rsidRDefault="000B2034" w:rsidP="009F57A4">
      <w:pPr>
        <w:pStyle w:val="Bezproreda"/>
        <w:jc w:val="center"/>
        <w:rPr>
          <w:rFonts w:ascii="Times New Roman" w:hAnsi="Times New Roman" w:cs="Times New Roman"/>
          <w:sz w:val="28"/>
          <w:szCs w:val="28"/>
        </w:rPr>
      </w:pPr>
    </w:p>
    <w:p w:rsidR="000B2034" w:rsidRPr="009F57A4" w:rsidRDefault="000B2034" w:rsidP="009F57A4">
      <w:pPr>
        <w:pStyle w:val="Bezproreda"/>
        <w:jc w:val="center"/>
        <w:rPr>
          <w:rFonts w:ascii="Times New Roman" w:hAnsi="Times New Roman" w:cs="Times New Roman"/>
          <w:sz w:val="28"/>
          <w:szCs w:val="28"/>
        </w:rPr>
      </w:pPr>
      <w:r w:rsidRPr="009F57A4">
        <w:rPr>
          <w:rFonts w:ascii="Times New Roman" w:hAnsi="Times New Roman" w:cs="Times New Roman"/>
          <w:sz w:val="28"/>
          <w:szCs w:val="28"/>
        </w:rPr>
        <w:t xml:space="preserve">Rok za dostavu prijava na natječaj: </w:t>
      </w:r>
      <w:r w:rsidR="00CC3BB5">
        <w:rPr>
          <w:rFonts w:ascii="Times New Roman" w:hAnsi="Times New Roman" w:cs="Times New Roman"/>
          <w:sz w:val="28"/>
          <w:szCs w:val="28"/>
        </w:rPr>
        <w:t>09</w:t>
      </w:r>
      <w:r w:rsidR="0014430C" w:rsidRPr="00DC454B">
        <w:rPr>
          <w:rFonts w:ascii="Times New Roman" w:hAnsi="Times New Roman" w:cs="Times New Roman"/>
          <w:sz w:val="28"/>
          <w:szCs w:val="28"/>
        </w:rPr>
        <w:t>.0</w:t>
      </w:r>
      <w:r w:rsidR="00CC3BB5">
        <w:rPr>
          <w:rFonts w:ascii="Times New Roman" w:hAnsi="Times New Roman" w:cs="Times New Roman"/>
          <w:sz w:val="28"/>
          <w:szCs w:val="28"/>
        </w:rPr>
        <w:t>2</w:t>
      </w:r>
      <w:r w:rsidR="0014430C" w:rsidRPr="00DC454B">
        <w:rPr>
          <w:rFonts w:ascii="Times New Roman" w:hAnsi="Times New Roman" w:cs="Times New Roman"/>
          <w:sz w:val="28"/>
          <w:szCs w:val="28"/>
        </w:rPr>
        <w:t>.20</w:t>
      </w:r>
      <w:r w:rsidR="000754A7" w:rsidRPr="00DC454B">
        <w:rPr>
          <w:rFonts w:ascii="Times New Roman" w:hAnsi="Times New Roman" w:cs="Times New Roman"/>
          <w:sz w:val="28"/>
          <w:szCs w:val="28"/>
        </w:rPr>
        <w:t>2</w:t>
      </w:r>
      <w:r w:rsidR="00CC3BB5">
        <w:rPr>
          <w:rFonts w:ascii="Times New Roman" w:hAnsi="Times New Roman" w:cs="Times New Roman"/>
          <w:sz w:val="28"/>
          <w:szCs w:val="28"/>
        </w:rPr>
        <w:t>4</w:t>
      </w:r>
      <w:r w:rsidR="0014430C">
        <w:rPr>
          <w:rFonts w:ascii="Times New Roman" w:hAnsi="Times New Roman" w:cs="Times New Roman"/>
          <w:sz w:val="28"/>
          <w:szCs w:val="28"/>
        </w:rPr>
        <w:t>.</w:t>
      </w:r>
    </w:p>
    <w:p w:rsidR="000F443D" w:rsidRPr="006A353B" w:rsidRDefault="000F443D" w:rsidP="009F57A4">
      <w:pPr>
        <w:pStyle w:val="Bezproreda"/>
        <w:jc w:val="center"/>
        <w:rPr>
          <w:rFonts w:ascii="Times New Roman" w:hAnsi="Times New Roman" w:cs="Times New Roman"/>
          <w:sz w:val="24"/>
          <w:szCs w:val="24"/>
        </w:rPr>
      </w:pPr>
    </w:p>
    <w:p w:rsidR="000B2034" w:rsidRPr="006A353B" w:rsidRDefault="000B2034" w:rsidP="006A353B">
      <w:pPr>
        <w:pStyle w:val="Bezproreda"/>
        <w:rPr>
          <w:rFonts w:ascii="Times New Roman" w:hAnsi="Times New Roman" w:cs="Times New Roman"/>
          <w:sz w:val="24"/>
          <w:szCs w:val="24"/>
        </w:rPr>
      </w:pPr>
    </w:p>
    <w:p w:rsidR="000B2034" w:rsidRPr="006A353B" w:rsidRDefault="000B2034" w:rsidP="006A353B">
      <w:pPr>
        <w:pStyle w:val="Bezproreda"/>
        <w:rPr>
          <w:rFonts w:ascii="Times New Roman" w:hAnsi="Times New Roman" w:cs="Times New Roman"/>
          <w:sz w:val="24"/>
          <w:szCs w:val="24"/>
        </w:rPr>
      </w:pPr>
    </w:p>
    <w:p w:rsidR="000B2034" w:rsidRPr="006A353B" w:rsidRDefault="000B2034" w:rsidP="006A353B">
      <w:pPr>
        <w:pStyle w:val="Bezproreda"/>
        <w:rPr>
          <w:rFonts w:ascii="Times New Roman" w:hAnsi="Times New Roman" w:cs="Times New Roman"/>
          <w:sz w:val="24"/>
          <w:szCs w:val="24"/>
        </w:rPr>
      </w:pPr>
    </w:p>
    <w:p w:rsidR="000B2034" w:rsidRPr="006A353B" w:rsidRDefault="000B2034" w:rsidP="006A353B">
      <w:pPr>
        <w:pStyle w:val="Bezproreda"/>
        <w:rPr>
          <w:rFonts w:ascii="Times New Roman" w:hAnsi="Times New Roman" w:cs="Times New Roman"/>
          <w:sz w:val="24"/>
          <w:szCs w:val="24"/>
        </w:rPr>
      </w:pPr>
    </w:p>
    <w:p w:rsidR="000B2034" w:rsidRPr="006A353B" w:rsidRDefault="000B2034" w:rsidP="006A353B">
      <w:pPr>
        <w:pStyle w:val="Bezproreda"/>
        <w:rPr>
          <w:rFonts w:ascii="Times New Roman" w:hAnsi="Times New Roman" w:cs="Times New Roman"/>
          <w:sz w:val="24"/>
          <w:szCs w:val="24"/>
        </w:rPr>
      </w:pPr>
    </w:p>
    <w:p w:rsidR="000B2034" w:rsidRPr="006A353B" w:rsidRDefault="000B2034" w:rsidP="006A353B">
      <w:pPr>
        <w:pStyle w:val="Bezproreda"/>
        <w:rPr>
          <w:rFonts w:ascii="Times New Roman" w:hAnsi="Times New Roman" w:cs="Times New Roman"/>
          <w:sz w:val="24"/>
          <w:szCs w:val="24"/>
        </w:rPr>
      </w:pPr>
    </w:p>
    <w:p w:rsidR="000B2034" w:rsidRPr="006A353B" w:rsidRDefault="000B2034" w:rsidP="006A353B">
      <w:pPr>
        <w:pStyle w:val="Bezproreda"/>
        <w:rPr>
          <w:rFonts w:ascii="Times New Roman" w:hAnsi="Times New Roman" w:cs="Times New Roman"/>
          <w:sz w:val="24"/>
          <w:szCs w:val="24"/>
        </w:rPr>
      </w:pPr>
    </w:p>
    <w:p w:rsidR="000B2034" w:rsidRDefault="000B2034" w:rsidP="006A353B">
      <w:pPr>
        <w:pStyle w:val="Bezproreda"/>
        <w:rPr>
          <w:rFonts w:ascii="Times New Roman" w:hAnsi="Times New Roman" w:cs="Times New Roman"/>
          <w:sz w:val="24"/>
          <w:szCs w:val="24"/>
        </w:rPr>
      </w:pPr>
    </w:p>
    <w:p w:rsidR="009F57A4" w:rsidRDefault="009F57A4" w:rsidP="006A353B">
      <w:pPr>
        <w:pStyle w:val="Bezproreda"/>
        <w:rPr>
          <w:rFonts w:ascii="Times New Roman" w:hAnsi="Times New Roman" w:cs="Times New Roman"/>
          <w:sz w:val="24"/>
          <w:szCs w:val="24"/>
        </w:rPr>
      </w:pPr>
    </w:p>
    <w:p w:rsidR="009F57A4" w:rsidRDefault="009F57A4" w:rsidP="006A353B">
      <w:pPr>
        <w:pStyle w:val="Bezproreda"/>
        <w:rPr>
          <w:rFonts w:ascii="Times New Roman" w:hAnsi="Times New Roman" w:cs="Times New Roman"/>
          <w:sz w:val="24"/>
          <w:szCs w:val="24"/>
        </w:rPr>
      </w:pPr>
    </w:p>
    <w:p w:rsidR="009F57A4" w:rsidRDefault="009F57A4" w:rsidP="006A353B">
      <w:pPr>
        <w:pStyle w:val="Bezproreda"/>
        <w:rPr>
          <w:rFonts w:ascii="Times New Roman" w:hAnsi="Times New Roman" w:cs="Times New Roman"/>
          <w:sz w:val="24"/>
          <w:szCs w:val="24"/>
        </w:rPr>
      </w:pPr>
    </w:p>
    <w:p w:rsidR="009F57A4" w:rsidRDefault="009F57A4" w:rsidP="006A353B">
      <w:pPr>
        <w:pStyle w:val="Bezproreda"/>
        <w:rPr>
          <w:rFonts w:ascii="Times New Roman" w:hAnsi="Times New Roman" w:cs="Times New Roman"/>
          <w:sz w:val="24"/>
          <w:szCs w:val="24"/>
        </w:rPr>
      </w:pPr>
    </w:p>
    <w:p w:rsidR="009F57A4" w:rsidRDefault="009F57A4" w:rsidP="006A353B">
      <w:pPr>
        <w:pStyle w:val="Bezproreda"/>
        <w:rPr>
          <w:rFonts w:ascii="Times New Roman" w:hAnsi="Times New Roman" w:cs="Times New Roman"/>
          <w:sz w:val="24"/>
          <w:szCs w:val="24"/>
        </w:rPr>
      </w:pPr>
    </w:p>
    <w:p w:rsidR="009F57A4" w:rsidRDefault="009F57A4" w:rsidP="006A353B">
      <w:pPr>
        <w:pStyle w:val="Bezproreda"/>
        <w:rPr>
          <w:rFonts w:ascii="Times New Roman" w:hAnsi="Times New Roman" w:cs="Times New Roman"/>
          <w:sz w:val="24"/>
          <w:szCs w:val="24"/>
        </w:rPr>
      </w:pPr>
    </w:p>
    <w:p w:rsidR="009F57A4" w:rsidRDefault="009F57A4" w:rsidP="006A353B">
      <w:pPr>
        <w:pStyle w:val="Bezproreda"/>
        <w:rPr>
          <w:rFonts w:ascii="Times New Roman" w:hAnsi="Times New Roman" w:cs="Times New Roman"/>
          <w:sz w:val="24"/>
          <w:szCs w:val="24"/>
        </w:rPr>
      </w:pPr>
    </w:p>
    <w:p w:rsidR="000B2034" w:rsidRDefault="000B2034" w:rsidP="006A353B">
      <w:pPr>
        <w:pStyle w:val="Bezproreda"/>
        <w:rPr>
          <w:rFonts w:ascii="Times New Roman" w:hAnsi="Times New Roman" w:cs="Times New Roman"/>
          <w:sz w:val="24"/>
          <w:szCs w:val="24"/>
        </w:rPr>
      </w:pPr>
    </w:p>
    <w:p w:rsidR="009F57A4" w:rsidRPr="006A353B" w:rsidRDefault="009F57A4" w:rsidP="006A353B">
      <w:pPr>
        <w:pStyle w:val="Bezproreda"/>
        <w:rPr>
          <w:rFonts w:ascii="Times New Roman" w:hAnsi="Times New Roman" w:cs="Times New Roman"/>
          <w:sz w:val="24"/>
          <w:szCs w:val="24"/>
        </w:rPr>
      </w:pPr>
    </w:p>
    <w:p w:rsidR="000B2034" w:rsidRPr="006A353B" w:rsidRDefault="000B2034" w:rsidP="006A353B">
      <w:pPr>
        <w:pStyle w:val="Bezproreda"/>
        <w:rPr>
          <w:rFonts w:ascii="Times New Roman" w:hAnsi="Times New Roman" w:cs="Times New Roman"/>
          <w:sz w:val="24"/>
          <w:szCs w:val="24"/>
        </w:rPr>
      </w:pPr>
    </w:p>
    <w:p w:rsidR="000B2034" w:rsidRPr="006A353B" w:rsidRDefault="000B2034" w:rsidP="006A353B">
      <w:pPr>
        <w:pStyle w:val="Bezproreda"/>
        <w:rPr>
          <w:rFonts w:ascii="Times New Roman" w:hAnsi="Times New Roman" w:cs="Times New Roman"/>
          <w:sz w:val="24"/>
          <w:szCs w:val="24"/>
        </w:rPr>
      </w:pPr>
    </w:p>
    <w:p w:rsidR="000B2034" w:rsidRPr="006A353B" w:rsidRDefault="000B2034" w:rsidP="006A353B">
      <w:pPr>
        <w:pStyle w:val="Bezproreda"/>
        <w:rPr>
          <w:rFonts w:ascii="Times New Roman" w:hAnsi="Times New Roman" w:cs="Times New Roman"/>
          <w:sz w:val="24"/>
          <w:szCs w:val="24"/>
        </w:rPr>
      </w:pPr>
    </w:p>
    <w:p w:rsidR="000B2034" w:rsidRPr="006A353B" w:rsidRDefault="000B2034" w:rsidP="006A353B">
      <w:pPr>
        <w:pStyle w:val="Bezproreda"/>
        <w:rPr>
          <w:rFonts w:ascii="Times New Roman" w:hAnsi="Times New Roman" w:cs="Times New Roman"/>
          <w:sz w:val="24"/>
          <w:szCs w:val="24"/>
        </w:rPr>
      </w:pPr>
    </w:p>
    <w:p w:rsidR="000B2034" w:rsidRPr="006A353B" w:rsidRDefault="000B2034" w:rsidP="006A353B">
      <w:pPr>
        <w:pStyle w:val="Bezproreda"/>
        <w:rPr>
          <w:rFonts w:ascii="Times New Roman" w:hAnsi="Times New Roman" w:cs="Times New Roman"/>
          <w:sz w:val="24"/>
          <w:szCs w:val="24"/>
        </w:rPr>
      </w:pPr>
    </w:p>
    <w:p w:rsidR="000B2034" w:rsidRPr="006A353B" w:rsidRDefault="000B2034" w:rsidP="006A353B">
      <w:pPr>
        <w:pStyle w:val="Bezproreda"/>
        <w:rPr>
          <w:rFonts w:ascii="Times New Roman" w:hAnsi="Times New Roman" w:cs="Times New Roman"/>
          <w:sz w:val="24"/>
          <w:szCs w:val="24"/>
        </w:rPr>
      </w:pPr>
    </w:p>
    <w:p w:rsidR="000B2034" w:rsidRPr="006A353B" w:rsidRDefault="000B2034" w:rsidP="006A353B">
      <w:pPr>
        <w:pStyle w:val="Bezproreda"/>
        <w:rPr>
          <w:rFonts w:ascii="Times New Roman" w:hAnsi="Times New Roman" w:cs="Times New Roman"/>
          <w:sz w:val="24"/>
          <w:szCs w:val="24"/>
        </w:rPr>
      </w:pPr>
    </w:p>
    <w:p w:rsidR="000B2034" w:rsidRDefault="000B2034" w:rsidP="006A353B">
      <w:pPr>
        <w:pStyle w:val="Bezproreda"/>
        <w:rPr>
          <w:rFonts w:ascii="Times New Roman" w:hAnsi="Times New Roman" w:cs="Times New Roman"/>
          <w:sz w:val="24"/>
          <w:szCs w:val="24"/>
        </w:rPr>
      </w:pPr>
    </w:p>
    <w:p w:rsidR="009F57A4" w:rsidRPr="006A353B" w:rsidRDefault="009F57A4" w:rsidP="006A353B">
      <w:pPr>
        <w:pStyle w:val="Bezproreda"/>
        <w:rPr>
          <w:rFonts w:ascii="Times New Roman" w:hAnsi="Times New Roman" w:cs="Times New Roman"/>
          <w:sz w:val="24"/>
          <w:szCs w:val="24"/>
        </w:rPr>
      </w:pPr>
    </w:p>
    <w:p w:rsidR="000B2034" w:rsidRPr="00597794" w:rsidRDefault="000B2034" w:rsidP="006A353B">
      <w:pPr>
        <w:pStyle w:val="Bezproreda"/>
        <w:rPr>
          <w:rFonts w:ascii="Times New Roman" w:hAnsi="Times New Roman" w:cs="Times New Roman"/>
          <w:b/>
          <w:sz w:val="24"/>
          <w:szCs w:val="24"/>
        </w:rPr>
      </w:pPr>
      <w:r w:rsidRPr="00597794">
        <w:rPr>
          <w:rFonts w:ascii="Times New Roman" w:hAnsi="Times New Roman" w:cs="Times New Roman"/>
          <w:b/>
          <w:sz w:val="24"/>
          <w:szCs w:val="24"/>
        </w:rPr>
        <w:lastRenderedPageBreak/>
        <w:t xml:space="preserve">1. JAVNI NATJEČAJ ZA </w:t>
      </w:r>
      <w:r w:rsidR="009F57A4" w:rsidRPr="00597794">
        <w:rPr>
          <w:rFonts w:ascii="Times New Roman" w:hAnsi="Times New Roman" w:cs="Times New Roman"/>
          <w:b/>
          <w:sz w:val="24"/>
          <w:szCs w:val="24"/>
        </w:rPr>
        <w:t>FINANCIRANJE PROGRAMA/PROJEKATA UDRUGA U 20</w:t>
      </w:r>
      <w:r w:rsidR="000754A7">
        <w:rPr>
          <w:rFonts w:ascii="Times New Roman" w:hAnsi="Times New Roman" w:cs="Times New Roman"/>
          <w:b/>
          <w:sz w:val="24"/>
          <w:szCs w:val="24"/>
        </w:rPr>
        <w:t>2</w:t>
      </w:r>
      <w:r w:rsidR="00C447F7">
        <w:rPr>
          <w:rFonts w:ascii="Times New Roman" w:hAnsi="Times New Roman" w:cs="Times New Roman"/>
          <w:b/>
          <w:sz w:val="24"/>
          <w:szCs w:val="24"/>
        </w:rPr>
        <w:t>4</w:t>
      </w:r>
      <w:r w:rsidR="009F57A4" w:rsidRPr="00597794">
        <w:rPr>
          <w:rFonts w:ascii="Times New Roman" w:hAnsi="Times New Roman" w:cs="Times New Roman"/>
          <w:b/>
          <w:sz w:val="24"/>
          <w:szCs w:val="24"/>
        </w:rPr>
        <w:t>. GODINI</w:t>
      </w:r>
    </w:p>
    <w:p w:rsidR="007449D9" w:rsidRPr="006A353B" w:rsidRDefault="007449D9" w:rsidP="006A353B">
      <w:pPr>
        <w:pStyle w:val="Bezproreda"/>
        <w:rPr>
          <w:rFonts w:ascii="Times New Roman" w:hAnsi="Times New Roman" w:cs="Times New Roman"/>
          <w:sz w:val="24"/>
          <w:szCs w:val="24"/>
        </w:rPr>
      </w:pPr>
    </w:p>
    <w:p w:rsidR="007449D9" w:rsidRPr="006A353B" w:rsidRDefault="007449D9" w:rsidP="006A353B">
      <w:pPr>
        <w:pStyle w:val="Bezproreda"/>
        <w:rPr>
          <w:rFonts w:ascii="Times New Roman" w:hAnsi="Times New Roman" w:cs="Times New Roman"/>
          <w:sz w:val="24"/>
          <w:szCs w:val="24"/>
        </w:rPr>
      </w:pPr>
      <w:r w:rsidRPr="006A353B">
        <w:rPr>
          <w:rFonts w:ascii="Times New Roman" w:hAnsi="Times New Roman" w:cs="Times New Roman"/>
          <w:sz w:val="24"/>
          <w:szCs w:val="24"/>
        </w:rPr>
        <w:t>1.1. Opis problema čijem se rješavanju želi doprinijeti ovim natječajem</w:t>
      </w:r>
    </w:p>
    <w:p w:rsidR="007449D9" w:rsidRPr="006A353B" w:rsidRDefault="007449D9" w:rsidP="006A353B">
      <w:pPr>
        <w:pStyle w:val="Bezproreda"/>
        <w:rPr>
          <w:rFonts w:ascii="Times New Roman" w:hAnsi="Times New Roman" w:cs="Times New Roman"/>
          <w:sz w:val="24"/>
          <w:szCs w:val="24"/>
        </w:rPr>
      </w:pPr>
    </w:p>
    <w:p w:rsidR="007449D9" w:rsidRPr="006A353B" w:rsidRDefault="007449D9" w:rsidP="006A353B">
      <w:pPr>
        <w:pStyle w:val="Bezproreda"/>
        <w:rPr>
          <w:rFonts w:ascii="Times New Roman" w:hAnsi="Times New Roman" w:cs="Times New Roman"/>
          <w:sz w:val="24"/>
          <w:szCs w:val="24"/>
        </w:rPr>
      </w:pPr>
      <w:r w:rsidRPr="006A353B">
        <w:rPr>
          <w:rFonts w:ascii="Times New Roman" w:hAnsi="Times New Roman" w:cs="Times New Roman"/>
          <w:sz w:val="24"/>
          <w:szCs w:val="24"/>
        </w:rPr>
        <w:t xml:space="preserve">Sport je djelatnost koja u velikoj mjeri utječe na razvoj mladih osoba, potiče suradnju, osjećaj pripadnosti i timski duh, ali i u ogromnoj mjeri utječe na i određuje živote osoba odrasle životne dobi. Svjesni činjenice da je razvoj modernog društva najviše svojim negativnim stranama pogodio djecu i adolescente, </w:t>
      </w:r>
      <w:r w:rsidR="004E48A2" w:rsidRPr="006A353B">
        <w:rPr>
          <w:rFonts w:ascii="Times New Roman" w:hAnsi="Times New Roman" w:cs="Times New Roman"/>
          <w:sz w:val="24"/>
          <w:szCs w:val="24"/>
        </w:rPr>
        <w:t>davanjem financijske potpore udrugama kojima je osnovna djelatnost promicanje i razv</w:t>
      </w:r>
      <w:r w:rsidR="009A3882" w:rsidRPr="006A353B">
        <w:rPr>
          <w:rFonts w:ascii="Times New Roman" w:hAnsi="Times New Roman" w:cs="Times New Roman"/>
          <w:sz w:val="24"/>
          <w:szCs w:val="24"/>
        </w:rPr>
        <w:t xml:space="preserve">oj sporta Općina </w:t>
      </w:r>
      <w:r w:rsidR="009F57A4">
        <w:rPr>
          <w:rFonts w:ascii="Times New Roman" w:hAnsi="Times New Roman" w:cs="Times New Roman"/>
          <w:sz w:val="24"/>
          <w:szCs w:val="24"/>
        </w:rPr>
        <w:t>Nova Kapela</w:t>
      </w:r>
      <w:r w:rsidR="004E48A2" w:rsidRPr="006A353B">
        <w:rPr>
          <w:rFonts w:ascii="Times New Roman" w:hAnsi="Times New Roman" w:cs="Times New Roman"/>
          <w:sz w:val="24"/>
          <w:szCs w:val="24"/>
        </w:rPr>
        <w:t xml:space="preserve"> (u daljnjem tekstu: Općina) želi pomoći institucionalnom i organizacijskom razvoju udruga koje promiču sport.</w:t>
      </w:r>
    </w:p>
    <w:p w:rsidR="004E48A2" w:rsidRPr="006A353B" w:rsidRDefault="004E48A2" w:rsidP="006A353B">
      <w:pPr>
        <w:pStyle w:val="Bezproreda"/>
        <w:rPr>
          <w:rFonts w:ascii="Times New Roman" w:hAnsi="Times New Roman" w:cs="Times New Roman"/>
          <w:sz w:val="24"/>
          <w:szCs w:val="24"/>
        </w:rPr>
      </w:pPr>
      <w:r w:rsidRPr="006A353B">
        <w:rPr>
          <w:rFonts w:ascii="Times New Roman" w:hAnsi="Times New Roman" w:cs="Times New Roman"/>
          <w:sz w:val="24"/>
          <w:szCs w:val="24"/>
        </w:rPr>
        <w:t>Uzimajući u obzir nesumnjivo veliki utjecaj sporta na društveni život osobe, nije zanemariva ni činjenica da bavljenje sportom pridonosi i zdravom životu pojedinca stoga je cilj pomoći što više sportskih organizacija na području Općine.</w:t>
      </w:r>
    </w:p>
    <w:p w:rsidR="004E48A2" w:rsidRPr="006A353B" w:rsidRDefault="004E48A2" w:rsidP="006A353B">
      <w:pPr>
        <w:pStyle w:val="Bezproreda"/>
        <w:rPr>
          <w:rFonts w:ascii="Times New Roman" w:hAnsi="Times New Roman" w:cs="Times New Roman"/>
          <w:sz w:val="24"/>
          <w:szCs w:val="24"/>
        </w:rPr>
      </w:pPr>
    </w:p>
    <w:p w:rsidR="00F371FA" w:rsidRDefault="004E48A2" w:rsidP="006A353B">
      <w:pPr>
        <w:pStyle w:val="Bezproreda"/>
        <w:rPr>
          <w:rFonts w:ascii="Times New Roman" w:hAnsi="Times New Roman" w:cs="Times New Roman"/>
          <w:sz w:val="24"/>
          <w:szCs w:val="24"/>
        </w:rPr>
      </w:pPr>
      <w:r w:rsidRPr="006A353B">
        <w:rPr>
          <w:rFonts w:ascii="Times New Roman" w:hAnsi="Times New Roman" w:cs="Times New Roman"/>
          <w:sz w:val="24"/>
          <w:szCs w:val="24"/>
        </w:rPr>
        <w:t>S druge strane,</w:t>
      </w:r>
      <w:r w:rsidR="00F371FA">
        <w:rPr>
          <w:rFonts w:ascii="Times New Roman" w:hAnsi="Times New Roman" w:cs="Times New Roman"/>
          <w:sz w:val="24"/>
          <w:szCs w:val="24"/>
        </w:rPr>
        <w:t xml:space="preserve"> kultura</w:t>
      </w:r>
      <w:r w:rsidR="00384A84">
        <w:rPr>
          <w:rFonts w:ascii="Times New Roman" w:hAnsi="Times New Roman" w:cs="Times New Roman"/>
          <w:sz w:val="24"/>
          <w:szCs w:val="24"/>
        </w:rPr>
        <w:t xml:space="preserve"> i tehnička kultura</w:t>
      </w:r>
      <w:r w:rsidR="00F371FA">
        <w:rPr>
          <w:rFonts w:ascii="Times New Roman" w:hAnsi="Times New Roman" w:cs="Times New Roman"/>
          <w:sz w:val="24"/>
          <w:szCs w:val="24"/>
        </w:rPr>
        <w:t>, kulturno umjetnički amaterizam, unapređenje života na selu, promicanje i očuvanje tradicijskih vrijednosti i običaja, briga o djeci i starijim osobama, socijalne usluge, poljoprivreda i lovstvo</w:t>
      </w:r>
      <w:r w:rsidR="00991CF7">
        <w:rPr>
          <w:rFonts w:ascii="Times New Roman" w:hAnsi="Times New Roman" w:cs="Times New Roman"/>
          <w:sz w:val="24"/>
          <w:szCs w:val="24"/>
        </w:rPr>
        <w:t>, hrvatski branitelji,</w:t>
      </w:r>
      <w:r w:rsidR="00F371FA">
        <w:rPr>
          <w:rFonts w:ascii="Times New Roman" w:hAnsi="Times New Roman" w:cs="Times New Roman"/>
          <w:sz w:val="24"/>
          <w:szCs w:val="24"/>
        </w:rPr>
        <w:t xml:space="preserve"> </w:t>
      </w:r>
      <w:r w:rsidR="00E37E6C">
        <w:rPr>
          <w:rFonts w:ascii="Times New Roman" w:hAnsi="Times New Roman" w:cs="Times New Roman"/>
          <w:sz w:val="24"/>
          <w:szCs w:val="24"/>
        </w:rPr>
        <w:t>promicanje i razvoj turizma i  razvoj lokalne zajednice područja</w:t>
      </w:r>
      <w:r w:rsidR="00991CF7">
        <w:rPr>
          <w:rFonts w:ascii="Times New Roman" w:hAnsi="Times New Roman" w:cs="Times New Roman"/>
          <w:sz w:val="24"/>
          <w:szCs w:val="24"/>
        </w:rPr>
        <w:t xml:space="preserve"> </w:t>
      </w:r>
      <w:r w:rsidR="00597794">
        <w:rPr>
          <w:rFonts w:ascii="Times New Roman" w:hAnsi="Times New Roman" w:cs="Times New Roman"/>
          <w:sz w:val="24"/>
          <w:szCs w:val="24"/>
        </w:rPr>
        <w:t xml:space="preserve">su vrijednosti koje društvo treba njegovati  te je cilj pomoći udrugama koje se bave određenim djelatnostima na području Općine. </w:t>
      </w:r>
    </w:p>
    <w:p w:rsidR="00431993" w:rsidRPr="006A353B" w:rsidRDefault="00431993" w:rsidP="006A353B">
      <w:pPr>
        <w:pStyle w:val="Bezproreda"/>
        <w:rPr>
          <w:rFonts w:ascii="Times New Roman" w:hAnsi="Times New Roman" w:cs="Times New Roman"/>
          <w:sz w:val="24"/>
          <w:szCs w:val="24"/>
        </w:rPr>
      </w:pPr>
    </w:p>
    <w:p w:rsidR="00431993" w:rsidRPr="006A353B" w:rsidRDefault="00431993" w:rsidP="006A353B">
      <w:pPr>
        <w:pStyle w:val="Bezproreda"/>
        <w:rPr>
          <w:rFonts w:ascii="Times New Roman" w:hAnsi="Times New Roman" w:cs="Times New Roman"/>
          <w:sz w:val="24"/>
          <w:szCs w:val="24"/>
        </w:rPr>
      </w:pPr>
      <w:r w:rsidRPr="006A353B">
        <w:rPr>
          <w:rFonts w:ascii="Times New Roman" w:hAnsi="Times New Roman" w:cs="Times New Roman"/>
          <w:sz w:val="24"/>
          <w:szCs w:val="24"/>
        </w:rPr>
        <w:t>1.2. Ciljevi natječaja i prioriteti za dodjelu sredstava</w:t>
      </w:r>
    </w:p>
    <w:p w:rsidR="00431993" w:rsidRPr="006A353B" w:rsidRDefault="00431993" w:rsidP="006A353B">
      <w:pPr>
        <w:pStyle w:val="Bezproreda"/>
        <w:rPr>
          <w:rFonts w:ascii="Times New Roman" w:hAnsi="Times New Roman" w:cs="Times New Roman"/>
          <w:sz w:val="24"/>
          <w:szCs w:val="24"/>
        </w:rPr>
      </w:pPr>
    </w:p>
    <w:p w:rsidR="00431993" w:rsidRPr="006A353B" w:rsidRDefault="00431993" w:rsidP="006A353B">
      <w:pPr>
        <w:pStyle w:val="Bezproreda"/>
        <w:rPr>
          <w:rFonts w:ascii="Times New Roman" w:hAnsi="Times New Roman" w:cs="Times New Roman"/>
          <w:sz w:val="24"/>
          <w:szCs w:val="24"/>
        </w:rPr>
      </w:pPr>
      <w:r w:rsidRPr="006A353B">
        <w:rPr>
          <w:rFonts w:ascii="Times New Roman" w:hAnsi="Times New Roman" w:cs="Times New Roman"/>
          <w:sz w:val="24"/>
          <w:szCs w:val="24"/>
        </w:rPr>
        <w:t xml:space="preserve">Opći cilj ovog natječaja je pomoć organizacijskom i institucionalnom razvoju udruga u </w:t>
      </w:r>
      <w:r w:rsidR="00597794">
        <w:rPr>
          <w:rFonts w:ascii="Times New Roman" w:hAnsi="Times New Roman" w:cs="Times New Roman"/>
          <w:sz w:val="24"/>
          <w:szCs w:val="24"/>
        </w:rPr>
        <w:t>navedenim djelatnostima</w:t>
      </w:r>
    </w:p>
    <w:p w:rsidR="00431993" w:rsidRPr="006A353B" w:rsidRDefault="00431993" w:rsidP="006A353B">
      <w:pPr>
        <w:pStyle w:val="Bezproreda"/>
        <w:rPr>
          <w:rFonts w:ascii="Times New Roman" w:hAnsi="Times New Roman" w:cs="Times New Roman"/>
          <w:sz w:val="24"/>
          <w:szCs w:val="24"/>
        </w:rPr>
      </w:pPr>
    </w:p>
    <w:p w:rsidR="00431993" w:rsidRPr="006A353B" w:rsidRDefault="00431993" w:rsidP="006A353B">
      <w:pPr>
        <w:pStyle w:val="Bezproreda"/>
        <w:rPr>
          <w:rFonts w:ascii="Times New Roman" w:hAnsi="Times New Roman" w:cs="Times New Roman"/>
          <w:sz w:val="24"/>
          <w:szCs w:val="24"/>
        </w:rPr>
      </w:pPr>
      <w:r w:rsidRPr="006A353B">
        <w:rPr>
          <w:rFonts w:ascii="Times New Roman" w:hAnsi="Times New Roman" w:cs="Times New Roman"/>
          <w:sz w:val="24"/>
          <w:szCs w:val="24"/>
        </w:rPr>
        <w:t>Posebni cilj ovog natječaja je kroz dodjel</w:t>
      </w:r>
      <w:r w:rsidR="00FC13F9">
        <w:rPr>
          <w:rFonts w:ascii="Times New Roman" w:hAnsi="Times New Roman" w:cs="Times New Roman"/>
          <w:sz w:val="24"/>
          <w:szCs w:val="24"/>
        </w:rPr>
        <w:t>u</w:t>
      </w:r>
      <w:r w:rsidRPr="006A353B">
        <w:rPr>
          <w:rFonts w:ascii="Times New Roman" w:hAnsi="Times New Roman" w:cs="Times New Roman"/>
          <w:sz w:val="24"/>
          <w:szCs w:val="24"/>
        </w:rPr>
        <w:t xml:space="preserve"> financijskih sredstava,  pomoći udrugama </w:t>
      </w:r>
      <w:r w:rsidR="00597794">
        <w:rPr>
          <w:rFonts w:ascii="Times New Roman" w:hAnsi="Times New Roman" w:cs="Times New Roman"/>
          <w:sz w:val="24"/>
          <w:szCs w:val="24"/>
        </w:rPr>
        <w:t>p</w:t>
      </w:r>
      <w:r w:rsidRPr="006A353B">
        <w:rPr>
          <w:rFonts w:ascii="Times New Roman" w:hAnsi="Times New Roman" w:cs="Times New Roman"/>
          <w:sz w:val="24"/>
          <w:szCs w:val="24"/>
        </w:rPr>
        <w:t>rovedbi aktivnosti iz njihova djelokruga.</w:t>
      </w:r>
    </w:p>
    <w:p w:rsidR="005E5E6F" w:rsidRPr="006A353B" w:rsidRDefault="005E5E6F" w:rsidP="006A353B">
      <w:pPr>
        <w:pStyle w:val="Bezproreda"/>
        <w:rPr>
          <w:rFonts w:ascii="Times New Roman" w:hAnsi="Times New Roman" w:cs="Times New Roman"/>
          <w:sz w:val="24"/>
          <w:szCs w:val="24"/>
        </w:rPr>
      </w:pPr>
    </w:p>
    <w:p w:rsidR="005E5E6F" w:rsidRPr="006A353B" w:rsidRDefault="005E5E6F" w:rsidP="006A353B">
      <w:pPr>
        <w:pStyle w:val="Bezproreda"/>
        <w:rPr>
          <w:rFonts w:ascii="Times New Roman" w:hAnsi="Times New Roman" w:cs="Times New Roman"/>
          <w:sz w:val="24"/>
          <w:szCs w:val="24"/>
        </w:rPr>
      </w:pPr>
      <w:r w:rsidRPr="006A353B">
        <w:rPr>
          <w:rFonts w:ascii="Times New Roman" w:hAnsi="Times New Roman" w:cs="Times New Roman"/>
          <w:sz w:val="24"/>
          <w:szCs w:val="24"/>
        </w:rPr>
        <w:t>Prioriteti za dodjelu sredstava:</w:t>
      </w:r>
    </w:p>
    <w:p w:rsidR="0051058B" w:rsidRDefault="0051058B" w:rsidP="0051058B">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Prioritetno područje 1</w:t>
      </w:r>
      <w:r>
        <w:rPr>
          <w:rFonts w:ascii="Times New Roman" w:hAnsi="Times New Roman" w:cs="Times New Roman"/>
          <w:sz w:val="24"/>
          <w:szCs w:val="24"/>
        </w:rPr>
        <w:t xml:space="preserve"> – podrška institucionalnom i organizacijskom razvoju udruga usmjerenih razvoju i promicanju sporta (nogomet, košarka, rukomet, odbojka, borilački sportovi, šah, gimnastika, streljaštvo, lov i dr.), planirana vrijednost natječaja </w:t>
      </w:r>
      <w:r w:rsidRPr="00ED246C">
        <w:rPr>
          <w:rFonts w:ascii="Times New Roman" w:hAnsi="Times New Roman" w:cs="Times New Roman"/>
          <w:b/>
          <w:sz w:val="24"/>
          <w:szCs w:val="24"/>
        </w:rPr>
        <w:t xml:space="preserve">53.000,00 </w:t>
      </w:r>
      <w:r w:rsidRPr="00ED246C">
        <w:rPr>
          <w:rFonts w:ascii="Times New Roman" w:hAnsi="Times New Roman" w:cs="Times New Roman"/>
          <w:sz w:val="24"/>
          <w:szCs w:val="24"/>
        </w:rPr>
        <w:t>eura.</w:t>
      </w:r>
    </w:p>
    <w:p w:rsidR="0051058B" w:rsidRDefault="0051058B" w:rsidP="0051058B">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Prioritetno područje 2</w:t>
      </w:r>
      <w:r>
        <w:rPr>
          <w:rFonts w:ascii="Times New Roman" w:hAnsi="Times New Roman" w:cs="Times New Roman"/>
          <w:sz w:val="24"/>
          <w:szCs w:val="24"/>
        </w:rPr>
        <w:t xml:space="preserve"> – kultura i tehnička kultura (njegovanje povijesne baštine, pjevanje, ples, izrada raznih rukotvorina, slikarstvo, promicanje i razvoj turizma, promicanje informatičke pismenosti i kulture</w:t>
      </w:r>
      <w:r w:rsidR="00C447F7">
        <w:rPr>
          <w:rFonts w:ascii="Times New Roman" w:hAnsi="Times New Roman" w:cs="Times New Roman"/>
          <w:sz w:val="24"/>
          <w:szCs w:val="24"/>
        </w:rPr>
        <w:t>, manifestacije</w:t>
      </w:r>
      <w:r>
        <w:rPr>
          <w:rFonts w:ascii="Times New Roman" w:hAnsi="Times New Roman" w:cs="Times New Roman"/>
          <w:sz w:val="24"/>
          <w:szCs w:val="24"/>
        </w:rPr>
        <w:t xml:space="preserve"> i dr.), djelatnosti udruga vezane uz promicanje i razvoj gospodarstva (poljoprivreda, prerada proizvoda, prehrana, ruralni razvoj, šumarstvo, poduzetništvo i dr.), ostala područja (briga za djecu i mlade, zaštita okoliša i prirode, skrb za starije i nemoćne, dobrovoljno vatrogasno društvo, promicanje i razvoj volonterstva, socijalne usluge i humanitarna djelatnost, održivi razvoj, razvoj lokalne zajednice, razvoj i promicanje znanosti i obrazovanja i dr.) planirana vrijednost natječaja </w:t>
      </w:r>
      <w:r>
        <w:rPr>
          <w:rFonts w:ascii="Times New Roman" w:hAnsi="Times New Roman" w:cs="Times New Roman"/>
          <w:b/>
          <w:sz w:val="24"/>
          <w:szCs w:val="24"/>
        </w:rPr>
        <w:t>2</w:t>
      </w:r>
      <w:r w:rsidR="008305FF">
        <w:rPr>
          <w:rFonts w:ascii="Times New Roman" w:hAnsi="Times New Roman" w:cs="Times New Roman"/>
          <w:b/>
          <w:sz w:val="24"/>
          <w:szCs w:val="24"/>
        </w:rPr>
        <w:t>1</w:t>
      </w:r>
      <w:r>
        <w:rPr>
          <w:rFonts w:ascii="Times New Roman" w:hAnsi="Times New Roman" w:cs="Times New Roman"/>
          <w:b/>
          <w:sz w:val="24"/>
          <w:szCs w:val="24"/>
        </w:rPr>
        <w:t>.6</w:t>
      </w:r>
      <w:r w:rsidR="00E62215">
        <w:rPr>
          <w:rFonts w:ascii="Times New Roman" w:hAnsi="Times New Roman" w:cs="Times New Roman"/>
          <w:b/>
          <w:sz w:val="24"/>
          <w:szCs w:val="24"/>
        </w:rPr>
        <w:t>64</w:t>
      </w:r>
      <w:r>
        <w:rPr>
          <w:rFonts w:ascii="Times New Roman" w:hAnsi="Times New Roman" w:cs="Times New Roman"/>
          <w:b/>
          <w:sz w:val="24"/>
          <w:szCs w:val="24"/>
        </w:rPr>
        <w:t xml:space="preserve">,00 </w:t>
      </w:r>
      <w:r>
        <w:rPr>
          <w:rFonts w:ascii="Times New Roman" w:hAnsi="Times New Roman" w:cs="Times New Roman"/>
          <w:sz w:val="24"/>
          <w:szCs w:val="24"/>
        </w:rPr>
        <w:t>eura.</w:t>
      </w:r>
    </w:p>
    <w:p w:rsidR="005E5E6F" w:rsidRPr="006A353B" w:rsidRDefault="005E5E6F" w:rsidP="006A353B">
      <w:pPr>
        <w:pStyle w:val="Bezproreda"/>
        <w:rPr>
          <w:rFonts w:ascii="Times New Roman" w:hAnsi="Times New Roman" w:cs="Times New Roman"/>
          <w:sz w:val="24"/>
          <w:szCs w:val="24"/>
        </w:rPr>
      </w:pPr>
    </w:p>
    <w:p w:rsidR="005E5E6F" w:rsidRPr="006A353B" w:rsidRDefault="005E5E6F" w:rsidP="006A353B">
      <w:pPr>
        <w:pStyle w:val="Bezproreda"/>
        <w:rPr>
          <w:rFonts w:ascii="Times New Roman" w:hAnsi="Times New Roman" w:cs="Times New Roman"/>
          <w:sz w:val="24"/>
          <w:szCs w:val="24"/>
        </w:rPr>
      </w:pPr>
      <w:r w:rsidRPr="006A353B">
        <w:rPr>
          <w:rFonts w:ascii="Times New Roman" w:hAnsi="Times New Roman" w:cs="Times New Roman"/>
          <w:sz w:val="24"/>
          <w:szCs w:val="24"/>
        </w:rPr>
        <w:t>1.3. Planirani iznosi i ukupna vrijednost natječaja</w:t>
      </w:r>
    </w:p>
    <w:p w:rsidR="005E5E6F" w:rsidRPr="006A353B" w:rsidRDefault="005E5E6F" w:rsidP="006A353B">
      <w:pPr>
        <w:pStyle w:val="Bezproreda"/>
        <w:rPr>
          <w:rFonts w:ascii="Times New Roman" w:hAnsi="Times New Roman" w:cs="Times New Roman"/>
          <w:sz w:val="24"/>
          <w:szCs w:val="24"/>
        </w:rPr>
      </w:pPr>
    </w:p>
    <w:p w:rsidR="005E5E6F" w:rsidRPr="00140F79" w:rsidRDefault="005E5E6F" w:rsidP="006A353B">
      <w:pPr>
        <w:pStyle w:val="Bezproreda"/>
        <w:rPr>
          <w:rFonts w:ascii="Times New Roman" w:hAnsi="Times New Roman" w:cs="Times New Roman"/>
          <w:sz w:val="24"/>
          <w:szCs w:val="24"/>
        </w:rPr>
      </w:pPr>
      <w:r w:rsidRPr="00140F79">
        <w:rPr>
          <w:rFonts w:ascii="Times New Roman" w:hAnsi="Times New Roman" w:cs="Times New Roman"/>
          <w:sz w:val="24"/>
          <w:szCs w:val="24"/>
        </w:rPr>
        <w:t>Za financiranje aktivnosti iz ovog natječ</w:t>
      </w:r>
      <w:r w:rsidR="00992D8A" w:rsidRPr="00140F79">
        <w:rPr>
          <w:rFonts w:ascii="Times New Roman" w:hAnsi="Times New Roman" w:cs="Times New Roman"/>
          <w:sz w:val="24"/>
          <w:szCs w:val="24"/>
        </w:rPr>
        <w:t xml:space="preserve">aja raspoloživ je iznos od </w:t>
      </w:r>
      <w:r w:rsidR="0051058B" w:rsidRPr="00140F79">
        <w:rPr>
          <w:rFonts w:ascii="Times New Roman" w:hAnsi="Times New Roman" w:cs="Times New Roman"/>
          <w:sz w:val="24"/>
          <w:szCs w:val="24"/>
        </w:rPr>
        <w:t>7</w:t>
      </w:r>
      <w:r w:rsidR="008305FF">
        <w:rPr>
          <w:rFonts w:ascii="Times New Roman" w:hAnsi="Times New Roman" w:cs="Times New Roman"/>
          <w:sz w:val="24"/>
          <w:szCs w:val="24"/>
        </w:rPr>
        <w:t>4</w:t>
      </w:r>
      <w:r w:rsidR="0051058B" w:rsidRPr="00140F79">
        <w:rPr>
          <w:rFonts w:ascii="Times New Roman" w:hAnsi="Times New Roman" w:cs="Times New Roman"/>
          <w:sz w:val="24"/>
          <w:szCs w:val="24"/>
        </w:rPr>
        <w:t>.6</w:t>
      </w:r>
      <w:r w:rsidR="00E62215">
        <w:rPr>
          <w:rFonts w:ascii="Times New Roman" w:hAnsi="Times New Roman" w:cs="Times New Roman"/>
          <w:sz w:val="24"/>
          <w:szCs w:val="24"/>
        </w:rPr>
        <w:t>64</w:t>
      </w:r>
      <w:r w:rsidR="00C0372E" w:rsidRPr="00140F79">
        <w:rPr>
          <w:rFonts w:ascii="Times New Roman" w:hAnsi="Times New Roman" w:cs="Times New Roman"/>
          <w:sz w:val="24"/>
          <w:szCs w:val="24"/>
        </w:rPr>
        <w:t>,00</w:t>
      </w:r>
      <w:r w:rsidRPr="00140F79">
        <w:rPr>
          <w:rFonts w:ascii="Times New Roman" w:hAnsi="Times New Roman" w:cs="Times New Roman"/>
          <w:sz w:val="24"/>
          <w:szCs w:val="24"/>
        </w:rPr>
        <w:t xml:space="preserve"> kn.</w:t>
      </w:r>
    </w:p>
    <w:p w:rsidR="00992D8A" w:rsidRPr="00140F79" w:rsidRDefault="00992D8A" w:rsidP="006A353B">
      <w:pPr>
        <w:pStyle w:val="Bezproreda"/>
        <w:rPr>
          <w:rFonts w:ascii="Times New Roman" w:hAnsi="Times New Roman" w:cs="Times New Roman"/>
          <w:sz w:val="24"/>
          <w:szCs w:val="24"/>
        </w:rPr>
      </w:pPr>
      <w:r w:rsidRPr="00140F79">
        <w:rPr>
          <w:rFonts w:ascii="Times New Roman" w:hAnsi="Times New Roman" w:cs="Times New Roman"/>
          <w:sz w:val="24"/>
          <w:szCs w:val="24"/>
        </w:rPr>
        <w:t xml:space="preserve">Vrijednost natječaja u Prioritetnom području 1 je </w:t>
      </w:r>
      <w:r w:rsidR="0051058B" w:rsidRPr="00140F79">
        <w:rPr>
          <w:rFonts w:ascii="Times New Roman" w:hAnsi="Times New Roman" w:cs="Times New Roman"/>
          <w:sz w:val="24"/>
          <w:szCs w:val="24"/>
        </w:rPr>
        <w:t>53.000</w:t>
      </w:r>
      <w:r w:rsidRPr="00140F79">
        <w:rPr>
          <w:rFonts w:ascii="Times New Roman" w:hAnsi="Times New Roman" w:cs="Times New Roman"/>
          <w:sz w:val="24"/>
          <w:szCs w:val="24"/>
        </w:rPr>
        <w:t>,00 kn.</w:t>
      </w:r>
    </w:p>
    <w:p w:rsidR="00992D8A" w:rsidRPr="00140F79" w:rsidRDefault="00992D8A" w:rsidP="006A353B">
      <w:pPr>
        <w:pStyle w:val="Bezproreda"/>
        <w:rPr>
          <w:rFonts w:ascii="Times New Roman" w:hAnsi="Times New Roman" w:cs="Times New Roman"/>
          <w:sz w:val="24"/>
          <w:szCs w:val="24"/>
        </w:rPr>
      </w:pPr>
      <w:r w:rsidRPr="00140F79">
        <w:rPr>
          <w:rFonts w:ascii="Times New Roman" w:hAnsi="Times New Roman" w:cs="Times New Roman"/>
          <w:sz w:val="24"/>
          <w:szCs w:val="24"/>
        </w:rPr>
        <w:t xml:space="preserve">Vrijednost natječaja u Prioritetnom području 2 je </w:t>
      </w:r>
      <w:r w:rsidR="0051058B" w:rsidRPr="00140F79">
        <w:rPr>
          <w:rFonts w:ascii="Times New Roman" w:hAnsi="Times New Roman" w:cs="Times New Roman"/>
          <w:sz w:val="24"/>
          <w:szCs w:val="24"/>
        </w:rPr>
        <w:t>2</w:t>
      </w:r>
      <w:r w:rsidR="008305FF">
        <w:rPr>
          <w:rFonts w:ascii="Times New Roman" w:hAnsi="Times New Roman" w:cs="Times New Roman"/>
          <w:sz w:val="24"/>
          <w:szCs w:val="24"/>
        </w:rPr>
        <w:t>1</w:t>
      </w:r>
      <w:bookmarkStart w:id="0" w:name="_GoBack"/>
      <w:bookmarkEnd w:id="0"/>
      <w:r w:rsidR="0051058B" w:rsidRPr="00140F79">
        <w:rPr>
          <w:rFonts w:ascii="Times New Roman" w:hAnsi="Times New Roman" w:cs="Times New Roman"/>
          <w:sz w:val="24"/>
          <w:szCs w:val="24"/>
        </w:rPr>
        <w:t>.6</w:t>
      </w:r>
      <w:r w:rsidR="00E62215">
        <w:rPr>
          <w:rFonts w:ascii="Times New Roman" w:hAnsi="Times New Roman" w:cs="Times New Roman"/>
          <w:sz w:val="24"/>
          <w:szCs w:val="24"/>
        </w:rPr>
        <w:t>64</w:t>
      </w:r>
      <w:r w:rsidR="00C0372E" w:rsidRPr="00140F79">
        <w:rPr>
          <w:rFonts w:ascii="Times New Roman" w:hAnsi="Times New Roman" w:cs="Times New Roman"/>
          <w:sz w:val="24"/>
          <w:szCs w:val="24"/>
        </w:rPr>
        <w:t>,00</w:t>
      </w:r>
      <w:r w:rsidRPr="00140F79">
        <w:rPr>
          <w:rFonts w:ascii="Times New Roman" w:hAnsi="Times New Roman" w:cs="Times New Roman"/>
          <w:sz w:val="24"/>
          <w:szCs w:val="24"/>
        </w:rPr>
        <w:t xml:space="preserve"> kn.</w:t>
      </w:r>
    </w:p>
    <w:p w:rsidR="005E5E6F" w:rsidRPr="00140F79" w:rsidRDefault="005E5E6F" w:rsidP="006A353B">
      <w:pPr>
        <w:pStyle w:val="Bezproreda"/>
        <w:rPr>
          <w:rFonts w:ascii="Times New Roman" w:hAnsi="Times New Roman" w:cs="Times New Roman"/>
          <w:color w:val="000000" w:themeColor="text1"/>
          <w:sz w:val="24"/>
          <w:szCs w:val="24"/>
        </w:rPr>
      </w:pPr>
      <w:r w:rsidRPr="00140F79">
        <w:rPr>
          <w:rFonts w:ascii="Times New Roman" w:hAnsi="Times New Roman" w:cs="Times New Roman"/>
          <w:sz w:val="24"/>
          <w:szCs w:val="24"/>
        </w:rPr>
        <w:lastRenderedPageBreak/>
        <w:t xml:space="preserve">Najmanji iznos </w:t>
      </w:r>
      <w:r w:rsidRPr="00140F79">
        <w:rPr>
          <w:rFonts w:ascii="Times New Roman" w:hAnsi="Times New Roman" w:cs="Times New Roman"/>
          <w:color w:val="000000" w:themeColor="text1"/>
          <w:sz w:val="24"/>
          <w:szCs w:val="24"/>
        </w:rPr>
        <w:t>dodjele financijskih sredstava</w:t>
      </w:r>
      <w:r w:rsidR="00D271AD" w:rsidRPr="00140F79">
        <w:rPr>
          <w:rFonts w:ascii="Times New Roman" w:hAnsi="Times New Roman" w:cs="Times New Roman"/>
          <w:color w:val="000000" w:themeColor="text1"/>
          <w:sz w:val="24"/>
          <w:szCs w:val="24"/>
        </w:rPr>
        <w:t xml:space="preserve"> u Prioritetnom području 1</w:t>
      </w:r>
      <w:r w:rsidRPr="00140F79">
        <w:rPr>
          <w:rFonts w:ascii="Times New Roman" w:hAnsi="Times New Roman" w:cs="Times New Roman"/>
          <w:color w:val="000000" w:themeColor="text1"/>
          <w:sz w:val="24"/>
          <w:szCs w:val="24"/>
        </w:rPr>
        <w:t xml:space="preserve"> je 1</w:t>
      </w:r>
      <w:r w:rsidR="00FC13F9" w:rsidRPr="00140F79">
        <w:rPr>
          <w:rFonts w:ascii="Times New Roman" w:hAnsi="Times New Roman" w:cs="Times New Roman"/>
          <w:color w:val="000000" w:themeColor="text1"/>
          <w:sz w:val="24"/>
          <w:szCs w:val="24"/>
        </w:rPr>
        <w:t>.</w:t>
      </w:r>
      <w:r w:rsidRPr="00140F79">
        <w:rPr>
          <w:rFonts w:ascii="Times New Roman" w:hAnsi="Times New Roman" w:cs="Times New Roman"/>
          <w:color w:val="000000" w:themeColor="text1"/>
          <w:sz w:val="24"/>
          <w:szCs w:val="24"/>
        </w:rPr>
        <w:t xml:space="preserve">000,00 </w:t>
      </w:r>
      <w:r w:rsidR="0051058B" w:rsidRPr="00140F79">
        <w:rPr>
          <w:rFonts w:ascii="Times New Roman" w:hAnsi="Times New Roman" w:cs="Times New Roman"/>
          <w:color w:val="000000" w:themeColor="text1"/>
          <w:sz w:val="24"/>
          <w:szCs w:val="24"/>
        </w:rPr>
        <w:t>eu</w:t>
      </w:r>
      <w:r w:rsidRPr="00140F79">
        <w:rPr>
          <w:rFonts w:ascii="Times New Roman" w:hAnsi="Times New Roman" w:cs="Times New Roman"/>
          <w:color w:val="000000" w:themeColor="text1"/>
          <w:sz w:val="24"/>
          <w:szCs w:val="24"/>
        </w:rPr>
        <w:t xml:space="preserve">, a najviši </w:t>
      </w:r>
      <w:r w:rsidR="0051058B" w:rsidRPr="00140F79">
        <w:rPr>
          <w:rFonts w:ascii="Times New Roman" w:hAnsi="Times New Roman" w:cs="Times New Roman"/>
          <w:color w:val="000000" w:themeColor="text1"/>
          <w:sz w:val="24"/>
          <w:szCs w:val="24"/>
        </w:rPr>
        <w:t>1</w:t>
      </w:r>
      <w:r w:rsidR="00140F79">
        <w:rPr>
          <w:rFonts w:ascii="Times New Roman" w:hAnsi="Times New Roman" w:cs="Times New Roman"/>
          <w:color w:val="000000" w:themeColor="text1"/>
          <w:sz w:val="24"/>
          <w:szCs w:val="24"/>
        </w:rPr>
        <w:t>6</w:t>
      </w:r>
      <w:r w:rsidR="00FC13F9" w:rsidRPr="00140F79">
        <w:rPr>
          <w:rFonts w:ascii="Times New Roman" w:hAnsi="Times New Roman" w:cs="Times New Roman"/>
          <w:color w:val="000000" w:themeColor="text1"/>
          <w:sz w:val="24"/>
          <w:szCs w:val="24"/>
        </w:rPr>
        <w:t>.</w:t>
      </w:r>
      <w:r w:rsidRPr="00140F79">
        <w:rPr>
          <w:rFonts w:ascii="Times New Roman" w:hAnsi="Times New Roman" w:cs="Times New Roman"/>
          <w:color w:val="000000" w:themeColor="text1"/>
          <w:sz w:val="24"/>
          <w:szCs w:val="24"/>
        </w:rPr>
        <w:t>000</w:t>
      </w:r>
      <w:r w:rsidR="00FC13F9" w:rsidRPr="00140F79">
        <w:rPr>
          <w:rFonts w:ascii="Times New Roman" w:hAnsi="Times New Roman" w:cs="Times New Roman"/>
          <w:color w:val="000000" w:themeColor="text1"/>
          <w:sz w:val="24"/>
          <w:szCs w:val="24"/>
        </w:rPr>
        <w:t>,00</w:t>
      </w:r>
      <w:r w:rsidRPr="00140F79">
        <w:rPr>
          <w:rFonts w:ascii="Times New Roman" w:hAnsi="Times New Roman" w:cs="Times New Roman"/>
          <w:color w:val="000000" w:themeColor="text1"/>
          <w:sz w:val="24"/>
          <w:szCs w:val="24"/>
        </w:rPr>
        <w:t xml:space="preserve"> </w:t>
      </w:r>
      <w:r w:rsidR="0051058B" w:rsidRPr="00140F79">
        <w:rPr>
          <w:rFonts w:ascii="Times New Roman" w:hAnsi="Times New Roman" w:cs="Times New Roman"/>
          <w:color w:val="000000" w:themeColor="text1"/>
          <w:sz w:val="24"/>
          <w:szCs w:val="24"/>
        </w:rPr>
        <w:t>eu</w:t>
      </w:r>
      <w:r w:rsidRPr="00140F79">
        <w:rPr>
          <w:rFonts w:ascii="Times New Roman" w:hAnsi="Times New Roman" w:cs="Times New Roman"/>
          <w:color w:val="000000" w:themeColor="text1"/>
          <w:sz w:val="24"/>
          <w:szCs w:val="24"/>
        </w:rPr>
        <w:t>.</w:t>
      </w:r>
    </w:p>
    <w:p w:rsidR="00D271AD" w:rsidRPr="00787CAE" w:rsidRDefault="00D271AD" w:rsidP="00D271AD">
      <w:pPr>
        <w:pStyle w:val="Bezproreda"/>
        <w:rPr>
          <w:rFonts w:ascii="Times New Roman" w:hAnsi="Times New Roman" w:cs="Times New Roman"/>
          <w:color w:val="000000" w:themeColor="text1"/>
          <w:sz w:val="24"/>
          <w:szCs w:val="24"/>
        </w:rPr>
      </w:pPr>
      <w:r w:rsidRPr="00140F79">
        <w:rPr>
          <w:rFonts w:ascii="Times New Roman" w:hAnsi="Times New Roman" w:cs="Times New Roman"/>
          <w:color w:val="000000" w:themeColor="text1"/>
          <w:sz w:val="24"/>
          <w:szCs w:val="24"/>
        </w:rPr>
        <w:t xml:space="preserve">Najmanji iznos dodjele financijskih sredstava u Prioritetnom području 2 je </w:t>
      </w:r>
      <w:r w:rsidR="0051058B" w:rsidRPr="00140F79">
        <w:rPr>
          <w:rFonts w:ascii="Times New Roman" w:hAnsi="Times New Roman" w:cs="Times New Roman"/>
          <w:color w:val="000000" w:themeColor="text1"/>
          <w:sz w:val="24"/>
          <w:szCs w:val="24"/>
        </w:rPr>
        <w:t>2</w:t>
      </w:r>
      <w:r w:rsidRPr="00140F79">
        <w:rPr>
          <w:rFonts w:ascii="Times New Roman" w:hAnsi="Times New Roman" w:cs="Times New Roman"/>
          <w:color w:val="000000" w:themeColor="text1"/>
          <w:sz w:val="24"/>
          <w:szCs w:val="24"/>
        </w:rPr>
        <w:t xml:space="preserve">00,00 </w:t>
      </w:r>
      <w:r w:rsidR="0051058B" w:rsidRPr="00140F79">
        <w:rPr>
          <w:rFonts w:ascii="Times New Roman" w:hAnsi="Times New Roman" w:cs="Times New Roman"/>
          <w:color w:val="000000" w:themeColor="text1"/>
          <w:sz w:val="24"/>
          <w:szCs w:val="24"/>
        </w:rPr>
        <w:t>eu</w:t>
      </w:r>
      <w:r w:rsidRPr="00140F79">
        <w:rPr>
          <w:rFonts w:ascii="Times New Roman" w:hAnsi="Times New Roman" w:cs="Times New Roman"/>
          <w:color w:val="000000" w:themeColor="text1"/>
          <w:sz w:val="24"/>
          <w:szCs w:val="24"/>
        </w:rPr>
        <w:t xml:space="preserve">, a najviši </w:t>
      </w:r>
      <w:r w:rsidR="0051058B" w:rsidRPr="00140F79">
        <w:rPr>
          <w:rFonts w:ascii="Times New Roman" w:hAnsi="Times New Roman" w:cs="Times New Roman"/>
          <w:color w:val="000000" w:themeColor="text1"/>
          <w:sz w:val="24"/>
          <w:szCs w:val="24"/>
        </w:rPr>
        <w:t>3</w:t>
      </w:r>
      <w:r w:rsidRPr="00140F79">
        <w:rPr>
          <w:rFonts w:ascii="Times New Roman" w:hAnsi="Times New Roman" w:cs="Times New Roman"/>
          <w:color w:val="000000" w:themeColor="text1"/>
          <w:sz w:val="24"/>
          <w:szCs w:val="24"/>
        </w:rPr>
        <w:t>.</w:t>
      </w:r>
      <w:r w:rsidR="00140F79">
        <w:rPr>
          <w:rFonts w:ascii="Times New Roman" w:hAnsi="Times New Roman" w:cs="Times New Roman"/>
          <w:color w:val="000000" w:themeColor="text1"/>
          <w:sz w:val="24"/>
          <w:szCs w:val="24"/>
        </w:rPr>
        <w:t>5</w:t>
      </w:r>
      <w:r w:rsidRPr="00140F79">
        <w:rPr>
          <w:rFonts w:ascii="Times New Roman" w:hAnsi="Times New Roman" w:cs="Times New Roman"/>
          <w:color w:val="000000" w:themeColor="text1"/>
          <w:sz w:val="24"/>
          <w:szCs w:val="24"/>
        </w:rPr>
        <w:t xml:space="preserve">00,00 </w:t>
      </w:r>
      <w:r w:rsidR="0051058B" w:rsidRPr="00140F79">
        <w:rPr>
          <w:rFonts w:ascii="Times New Roman" w:hAnsi="Times New Roman" w:cs="Times New Roman"/>
          <w:color w:val="000000" w:themeColor="text1"/>
          <w:sz w:val="24"/>
          <w:szCs w:val="24"/>
        </w:rPr>
        <w:t>eu</w:t>
      </w:r>
      <w:r w:rsidRPr="00140F79">
        <w:rPr>
          <w:rFonts w:ascii="Times New Roman" w:hAnsi="Times New Roman" w:cs="Times New Roman"/>
          <w:color w:val="000000" w:themeColor="text1"/>
          <w:sz w:val="24"/>
          <w:szCs w:val="24"/>
        </w:rPr>
        <w:t>.</w:t>
      </w:r>
    </w:p>
    <w:p w:rsidR="00992D8A" w:rsidRPr="00787CAE" w:rsidRDefault="00992D8A" w:rsidP="006A353B">
      <w:pPr>
        <w:pStyle w:val="Bezproreda"/>
        <w:rPr>
          <w:rFonts w:ascii="Times New Roman" w:hAnsi="Times New Roman" w:cs="Times New Roman"/>
          <w:color w:val="000000" w:themeColor="text1"/>
          <w:sz w:val="24"/>
          <w:szCs w:val="24"/>
        </w:rPr>
      </w:pPr>
    </w:p>
    <w:p w:rsidR="00992D8A" w:rsidRDefault="00992D8A" w:rsidP="006A353B">
      <w:pPr>
        <w:pStyle w:val="Bezproreda"/>
        <w:rPr>
          <w:rFonts w:ascii="Times New Roman" w:hAnsi="Times New Roman" w:cs="Times New Roman"/>
          <w:sz w:val="24"/>
          <w:szCs w:val="24"/>
        </w:rPr>
      </w:pPr>
    </w:p>
    <w:p w:rsidR="00992D8A" w:rsidRPr="00EC0829" w:rsidRDefault="00992D8A" w:rsidP="006A353B">
      <w:pPr>
        <w:pStyle w:val="Bezproreda"/>
        <w:rPr>
          <w:rFonts w:ascii="Times New Roman" w:hAnsi="Times New Roman" w:cs="Times New Roman"/>
          <w:b/>
          <w:sz w:val="24"/>
          <w:szCs w:val="24"/>
        </w:rPr>
      </w:pPr>
      <w:r w:rsidRPr="00EC0829">
        <w:rPr>
          <w:rFonts w:ascii="Times New Roman" w:hAnsi="Times New Roman" w:cs="Times New Roman"/>
          <w:b/>
          <w:sz w:val="24"/>
          <w:szCs w:val="24"/>
        </w:rPr>
        <w:t>2. PROPISANI (FORMALNI) UVJETI NATJEČAJA</w:t>
      </w:r>
    </w:p>
    <w:p w:rsidR="00992D8A" w:rsidRPr="006A353B" w:rsidRDefault="00992D8A" w:rsidP="006A353B">
      <w:pPr>
        <w:pStyle w:val="Bezproreda"/>
        <w:rPr>
          <w:rFonts w:ascii="Times New Roman" w:hAnsi="Times New Roman" w:cs="Times New Roman"/>
          <w:sz w:val="24"/>
          <w:szCs w:val="24"/>
        </w:rPr>
      </w:pPr>
    </w:p>
    <w:p w:rsidR="00992D8A" w:rsidRPr="006A353B" w:rsidRDefault="00992D8A" w:rsidP="006A353B">
      <w:pPr>
        <w:pStyle w:val="Bezproreda"/>
        <w:rPr>
          <w:rFonts w:ascii="Times New Roman" w:hAnsi="Times New Roman" w:cs="Times New Roman"/>
          <w:sz w:val="24"/>
          <w:szCs w:val="24"/>
        </w:rPr>
      </w:pPr>
      <w:r w:rsidRPr="006A353B">
        <w:rPr>
          <w:rFonts w:ascii="Times New Roman" w:hAnsi="Times New Roman" w:cs="Times New Roman"/>
          <w:sz w:val="24"/>
          <w:szCs w:val="24"/>
        </w:rPr>
        <w:t>2.1. Prihvatljivi prijavitelji: tko može podnijeti prijavu?</w:t>
      </w:r>
    </w:p>
    <w:p w:rsidR="00992D8A" w:rsidRPr="006A353B" w:rsidRDefault="00992D8A" w:rsidP="006A353B">
      <w:pPr>
        <w:pStyle w:val="Bezproreda"/>
        <w:rPr>
          <w:rFonts w:ascii="Times New Roman" w:hAnsi="Times New Roman" w:cs="Times New Roman"/>
          <w:sz w:val="24"/>
          <w:szCs w:val="24"/>
        </w:rPr>
      </w:pPr>
    </w:p>
    <w:p w:rsidR="00992D8A" w:rsidRPr="006A353B" w:rsidRDefault="00992D8A" w:rsidP="006A353B">
      <w:pPr>
        <w:pStyle w:val="Bezproreda"/>
        <w:rPr>
          <w:rFonts w:ascii="Times New Roman" w:hAnsi="Times New Roman" w:cs="Times New Roman"/>
          <w:sz w:val="24"/>
          <w:szCs w:val="24"/>
        </w:rPr>
      </w:pPr>
      <w:r w:rsidRPr="006A353B">
        <w:rPr>
          <w:rFonts w:ascii="Times New Roman" w:hAnsi="Times New Roman" w:cs="Times New Roman"/>
          <w:sz w:val="24"/>
          <w:szCs w:val="24"/>
        </w:rPr>
        <w:t>Na natječaj se može prijaviti:</w:t>
      </w:r>
    </w:p>
    <w:p w:rsidR="00992D8A" w:rsidRPr="006A353B" w:rsidRDefault="00992D8A" w:rsidP="006A353B">
      <w:pPr>
        <w:pStyle w:val="Bezproreda"/>
        <w:rPr>
          <w:rFonts w:ascii="Times New Roman" w:hAnsi="Times New Roman" w:cs="Times New Roman"/>
          <w:sz w:val="24"/>
          <w:szCs w:val="24"/>
        </w:rPr>
      </w:pPr>
    </w:p>
    <w:p w:rsidR="00D8510E" w:rsidRDefault="00D8510E" w:rsidP="00D8510E">
      <w:pPr>
        <w:pStyle w:val="Bezproreda"/>
        <w:numPr>
          <w:ilvl w:val="0"/>
          <w:numId w:val="16"/>
        </w:numPr>
        <w:rPr>
          <w:rFonts w:ascii="Times New Roman" w:hAnsi="Times New Roman" w:cs="Times New Roman"/>
          <w:sz w:val="24"/>
          <w:szCs w:val="24"/>
        </w:rPr>
      </w:pPr>
      <w:r>
        <w:rPr>
          <w:rFonts w:ascii="Times New Roman" w:hAnsi="Times New Roman" w:cs="Times New Roman"/>
          <w:sz w:val="24"/>
          <w:szCs w:val="24"/>
        </w:rPr>
        <w:t>upisana je u odgovarajući Registar</w:t>
      </w:r>
    </w:p>
    <w:p w:rsidR="00D8510E" w:rsidRDefault="00D8510E" w:rsidP="00D8510E">
      <w:pPr>
        <w:pStyle w:val="Bezproreda"/>
        <w:numPr>
          <w:ilvl w:val="0"/>
          <w:numId w:val="16"/>
        </w:numPr>
        <w:rPr>
          <w:rFonts w:ascii="Times New Roman" w:hAnsi="Times New Roman" w:cs="Times New Roman"/>
          <w:sz w:val="24"/>
          <w:szCs w:val="24"/>
        </w:rPr>
      </w:pPr>
      <w:r>
        <w:rPr>
          <w:rFonts w:ascii="Times New Roman" w:hAnsi="Times New Roman" w:cs="Times New Roman"/>
          <w:sz w:val="24"/>
          <w:szCs w:val="24"/>
        </w:rPr>
        <w:t>registrirana je kao udruga, zaklada, ustanova ili druga pravna osoba čija temeljna svrha nije stjecanje dobiti (organizacije civilnog društva),</w:t>
      </w:r>
    </w:p>
    <w:p w:rsidR="00D8510E" w:rsidRDefault="00D8510E" w:rsidP="00D8510E">
      <w:pPr>
        <w:pStyle w:val="Bezproreda"/>
        <w:numPr>
          <w:ilvl w:val="0"/>
          <w:numId w:val="16"/>
        </w:numPr>
        <w:rPr>
          <w:rFonts w:ascii="Times New Roman" w:hAnsi="Times New Roman" w:cs="Times New Roman"/>
          <w:sz w:val="24"/>
          <w:szCs w:val="24"/>
        </w:rPr>
      </w:pPr>
      <w:r>
        <w:rPr>
          <w:rFonts w:ascii="Times New Roman" w:hAnsi="Times New Roman" w:cs="Times New Roman"/>
          <w:sz w:val="24"/>
          <w:szCs w:val="24"/>
        </w:rPr>
        <w:t>svojim se statutom opredijelila za obavljanje djelatnosti i aktivnosti koje su predmet financiranja i kojima promiče uvjerenja i ciljeve koji nisu u suprotnosti s Ustavom i zakonom</w:t>
      </w:r>
    </w:p>
    <w:p w:rsidR="00D8510E" w:rsidRDefault="00D8510E" w:rsidP="00D8510E">
      <w:pPr>
        <w:pStyle w:val="Bezproreda"/>
        <w:numPr>
          <w:ilvl w:val="0"/>
          <w:numId w:val="16"/>
        </w:numPr>
        <w:rPr>
          <w:rFonts w:ascii="Times New Roman" w:hAnsi="Times New Roman" w:cs="Times New Roman"/>
          <w:sz w:val="24"/>
          <w:szCs w:val="24"/>
        </w:rPr>
      </w:pPr>
      <w:r>
        <w:rPr>
          <w:rFonts w:ascii="Times New Roman" w:hAnsi="Times New Roman" w:cs="Times New Roman"/>
          <w:sz w:val="24"/>
          <w:szCs w:val="24"/>
        </w:rPr>
        <w:t xml:space="preserve">aktivnost, projekt i/ili program koji prijavljuje na natječaj ocijenjen je kao značajan (kvalitetan, inovativan i koristan) za razvoj civilnog društva, </w:t>
      </w:r>
    </w:p>
    <w:p w:rsidR="00D8510E" w:rsidRDefault="00D8510E" w:rsidP="00D8510E">
      <w:pPr>
        <w:pStyle w:val="Bezproreda"/>
        <w:numPr>
          <w:ilvl w:val="0"/>
          <w:numId w:val="16"/>
        </w:numPr>
        <w:rPr>
          <w:rFonts w:ascii="Times New Roman" w:hAnsi="Times New Roman" w:cs="Times New Roman"/>
          <w:sz w:val="24"/>
          <w:szCs w:val="24"/>
        </w:rPr>
      </w:pPr>
      <w:r>
        <w:rPr>
          <w:rFonts w:ascii="Times New Roman" w:hAnsi="Times New Roman" w:cs="Times New Roman"/>
          <w:sz w:val="24"/>
          <w:szCs w:val="24"/>
        </w:rPr>
        <w:t>uredno je ispunila obveze iz svih prethodno sklopljenih ugovora o financiranju iz proračuna Općine i drugih javnih izvora,</w:t>
      </w:r>
    </w:p>
    <w:p w:rsidR="00D8510E" w:rsidRDefault="00D8510E" w:rsidP="00D8510E">
      <w:pPr>
        <w:pStyle w:val="Bezproreda"/>
        <w:numPr>
          <w:ilvl w:val="0"/>
          <w:numId w:val="16"/>
        </w:numPr>
        <w:rPr>
          <w:rFonts w:ascii="Times New Roman" w:hAnsi="Times New Roman" w:cs="Times New Roman"/>
          <w:sz w:val="24"/>
          <w:szCs w:val="24"/>
        </w:rPr>
      </w:pPr>
      <w:r>
        <w:rPr>
          <w:rFonts w:ascii="Times New Roman" w:hAnsi="Times New Roman" w:cs="Times New Roman"/>
          <w:sz w:val="24"/>
          <w:szCs w:val="24"/>
        </w:rPr>
        <w:t xml:space="preserve">nema dugovanja s osnove plaćanja doprinosa za mirovinsko i zdravstveno osiguranje i plaćanje poreza te drugih davanja prema državnom proračunu i proračunu Općine, </w:t>
      </w:r>
    </w:p>
    <w:p w:rsidR="00D8510E" w:rsidRDefault="00D8510E" w:rsidP="00D8510E">
      <w:pPr>
        <w:pStyle w:val="Bezproreda"/>
        <w:numPr>
          <w:ilvl w:val="0"/>
          <w:numId w:val="16"/>
        </w:numPr>
        <w:rPr>
          <w:rFonts w:ascii="Times New Roman" w:hAnsi="Times New Roman" w:cs="Times New Roman"/>
          <w:sz w:val="24"/>
          <w:szCs w:val="24"/>
        </w:rPr>
      </w:pPr>
      <w:r>
        <w:rPr>
          <w:rFonts w:ascii="Times New Roman" w:hAnsi="Times New Roman" w:cs="Times New Roman"/>
          <w:sz w:val="24"/>
          <w:szCs w:val="24"/>
        </w:rPr>
        <w:t>protiv korisnika, odnosno osobe ovlaštene za zastupanje i voditelja aktivnosti, projekta i/ili programa ne vodi se kazneni postupak i nije pravomoćno osuđen za prekršaje ili kaznena djela definirana člankom 48. stavkom2. alinejama c) i d) Uredbe,</w:t>
      </w:r>
    </w:p>
    <w:p w:rsidR="00D8510E" w:rsidRDefault="00D8510E" w:rsidP="00D8510E">
      <w:pPr>
        <w:pStyle w:val="Bezproreda"/>
        <w:numPr>
          <w:ilvl w:val="0"/>
          <w:numId w:val="16"/>
        </w:numPr>
        <w:rPr>
          <w:rFonts w:ascii="Times New Roman" w:hAnsi="Times New Roman" w:cs="Times New Roman"/>
          <w:sz w:val="24"/>
          <w:szCs w:val="24"/>
        </w:rPr>
      </w:pPr>
      <w:r>
        <w:rPr>
          <w:rFonts w:ascii="Times New Roman" w:hAnsi="Times New Roman" w:cs="Times New Roman"/>
          <w:sz w:val="24"/>
          <w:szCs w:val="24"/>
        </w:rPr>
        <w:t>općim aktom ima uspostavljen model dobrog financijskog upravljanja i kontrola te način sprječavanja sukoba interesa pri raspolaganju javnim sredstvima,</w:t>
      </w:r>
    </w:p>
    <w:p w:rsidR="00D8510E" w:rsidRDefault="00D8510E" w:rsidP="00D8510E">
      <w:pPr>
        <w:pStyle w:val="Bezproreda"/>
        <w:numPr>
          <w:ilvl w:val="0"/>
          <w:numId w:val="16"/>
        </w:numPr>
        <w:rPr>
          <w:rFonts w:ascii="Times New Roman" w:hAnsi="Times New Roman" w:cs="Times New Roman"/>
          <w:sz w:val="24"/>
          <w:szCs w:val="24"/>
        </w:rPr>
      </w:pPr>
      <w:r>
        <w:rPr>
          <w:rFonts w:ascii="Times New Roman" w:hAnsi="Times New Roman" w:cs="Times New Roman"/>
          <w:sz w:val="24"/>
          <w:szCs w:val="24"/>
        </w:rPr>
        <w:t>ima zadovoljavajuće organizacijske kapacitete i ljudske resurse za provedbu aktivnosti, projekata i/ili programa od interesa za opće dobro, programa javnih potreba, javnih ovlasti, odnosno pružanje socijalnih usluga,</w:t>
      </w:r>
    </w:p>
    <w:p w:rsidR="00D8510E" w:rsidRDefault="00D8510E" w:rsidP="00D8510E">
      <w:pPr>
        <w:pStyle w:val="Bezproreda"/>
        <w:numPr>
          <w:ilvl w:val="0"/>
          <w:numId w:val="16"/>
        </w:numPr>
        <w:rPr>
          <w:rFonts w:ascii="Times New Roman" w:hAnsi="Times New Roman" w:cs="Times New Roman"/>
          <w:sz w:val="24"/>
          <w:szCs w:val="24"/>
        </w:rPr>
      </w:pPr>
      <w:r>
        <w:rPr>
          <w:rFonts w:ascii="Times New Roman" w:hAnsi="Times New Roman" w:cs="Times New Roman"/>
          <w:sz w:val="24"/>
          <w:szCs w:val="24"/>
        </w:rPr>
        <w:t>imaju uređen sustav prikupljanja članarina te uredno predaju sva izvješća Općini i drugim institucijama</w:t>
      </w:r>
    </w:p>
    <w:p w:rsidR="00D8510E" w:rsidRDefault="00D8510E" w:rsidP="00D8510E">
      <w:pPr>
        <w:pStyle w:val="Bezproreda"/>
        <w:numPr>
          <w:ilvl w:val="0"/>
          <w:numId w:val="16"/>
        </w:numPr>
        <w:rPr>
          <w:rFonts w:ascii="Times New Roman" w:hAnsi="Times New Roman" w:cs="Times New Roman"/>
          <w:sz w:val="24"/>
          <w:szCs w:val="24"/>
        </w:rPr>
      </w:pPr>
      <w:r>
        <w:rPr>
          <w:rFonts w:ascii="Times New Roman" w:hAnsi="Times New Roman" w:cs="Times New Roman"/>
          <w:sz w:val="24"/>
          <w:szCs w:val="24"/>
        </w:rPr>
        <w:t xml:space="preserve">u provedbu aktivnosti projekata i/ili programa su uključeni volonteri, posebice mladi koji na taj način stječu znanja i vještine potrebne za uključivanje na tržište rada i aktivno sudjelovanje u demokratskom društvu, </w:t>
      </w:r>
    </w:p>
    <w:p w:rsidR="00D8510E" w:rsidRDefault="00D8510E" w:rsidP="00D8510E">
      <w:pPr>
        <w:pStyle w:val="Bezproreda"/>
        <w:numPr>
          <w:ilvl w:val="0"/>
          <w:numId w:val="16"/>
        </w:numPr>
        <w:rPr>
          <w:rFonts w:ascii="Times New Roman" w:hAnsi="Times New Roman" w:cs="Times New Roman"/>
          <w:sz w:val="24"/>
          <w:szCs w:val="24"/>
        </w:rPr>
      </w:pPr>
      <w:r>
        <w:rPr>
          <w:rFonts w:ascii="Times New Roman" w:hAnsi="Times New Roman" w:cs="Times New Roman"/>
          <w:sz w:val="24"/>
          <w:szCs w:val="24"/>
        </w:rPr>
        <w:t>se umrežava i povezuje sa srodnim udrugama, ostvaruje međusektorsko partnerstvo udruga s predstavnicima javnog i poslovnog sektora u svrhu jačanja potencijala za razvoj lokalne zajednice i dr.</w:t>
      </w:r>
    </w:p>
    <w:p w:rsidR="005C0FD8" w:rsidRPr="006A353B" w:rsidRDefault="005C0FD8" w:rsidP="006A353B">
      <w:pPr>
        <w:pStyle w:val="Bezproreda"/>
        <w:rPr>
          <w:rFonts w:ascii="Times New Roman" w:hAnsi="Times New Roman" w:cs="Times New Roman"/>
          <w:sz w:val="24"/>
          <w:szCs w:val="24"/>
        </w:rPr>
      </w:pPr>
    </w:p>
    <w:p w:rsidR="005C0FD8" w:rsidRPr="006A353B" w:rsidRDefault="005C0FD8" w:rsidP="006A353B">
      <w:pPr>
        <w:pStyle w:val="Bezproreda"/>
        <w:rPr>
          <w:rFonts w:ascii="Times New Roman" w:hAnsi="Times New Roman" w:cs="Times New Roman"/>
          <w:sz w:val="24"/>
          <w:szCs w:val="24"/>
        </w:rPr>
      </w:pPr>
    </w:p>
    <w:p w:rsidR="005C0FD8" w:rsidRPr="006A353B" w:rsidRDefault="005C0FD8" w:rsidP="006A353B">
      <w:pPr>
        <w:pStyle w:val="Bezproreda"/>
        <w:rPr>
          <w:rFonts w:ascii="Times New Roman" w:hAnsi="Times New Roman" w:cs="Times New Roman"/>
          <w:sz w:val="24"/>
          <w:szCs w:val="24"/>
        </w:rPr>
      </w:pPr>
      <w:r w:rsidRPr="00615699">
        <w:rPr>
          <w:rFonts w:ascii="Times New Roman" w:hAnsi="Times New Roman" w:cs="Times New Roman"/>
          <w:sz w:val="24"/>
          <w:szCs w:val="24"/>
        </w:rPr>
        <w:t>Prijavitelj može podnijeti najviše jednu prijavu na natječaj.</w:t>
      </w:r>
    </w:p>
    <w:p w:rsidR="00D32AFB" w:rsidRPr="006A353B" w:rsidRDefault="00D32AFB" w:rsidP="006A353B">
      <w:pPr>
        <w:pStyle w:val="Bezproreda"/>
        <w:rPr>
          <w:rFonts w:ascii="Times New Roman" w:hAnsi="Times New Roman" w:cs="Times New Roman"/>
          <w:sz w:val="24"/>
          <w:szCs w:val="24"/>
        </w:rPr>
      </w:pPr>
    </w:p>
    <w:p w:rsidR="00D32AFB" w:rsidRDefault="00D32AFB" w:rsidP="006A353B">
      <w:pPr>
        <w:pStyle w:val="Bezproreda"/>
        <w:rPr>
          <w:rFonts w:ascii="Times New Roman" w:hAnsi="Times New Roman" w:cs="Times New Roman"/>
          <w:sz w:val="24"/>
          <w:szCs w:val="24"/>
        </w:rPr>
      </w:pPr>
      <w:r w:rsidRPr="006A353B">
        <w:rPr>
          <w:rFonts w:ascii="Times New Roman" w:hAnsi="Times New Roman" w:cs="Times New Roman"/>
          <w:sz w:val="24"/>
          <w:szCs w:val="24"/>
        </w:rPr>
        <w:t>Planirano trajanje provedbe aktivnosti iz natječaja je kalendarska godina u kojoj se dodjeljuju financijska sredstva.</w:t>
      </w:r>
    </w:p>
    <w:p w:rsidR="000754A7" w:rsidRPr="006A353B" w:rsidRDefault="000754A7" w:rsidP="006A353B">
      <w:pPr>
        <w:pStyle w:val="Bezproreda"/>
        <w:rPr>
          <w:rFonts w:ascii="Times New Roman" w:hAnsi="Times New Roman" w:cs="Times New Roman"/>
          <w:sz w:val="24"/>
          <w:szCs w:val="24"/>
        </w:rPr>
      </w:pPr>
    </w:p>
    <w:p w:rsidR="00992D8A" w:rsidRPr="006A353B" w:rsidRDefault="00D32AFB" w:rsidP="006A353B">
      <w:pPr>
        <w:pStyle w:val="Bezproreda"/>
        <w:rPr>
          <w:rFonts w:ascii="Times New Roman" w:hAnsi="Times New Roman" w:cs="Times New Roman"/>
          <w:sz w:val="24"/>
          <w:szCs w:val="24"/>
        </w:rPr>
      </w:pPr>
      <w:r w:rsidRPr="006A353B">
        <w:rPr>
          <w:rFonts w:ascii="Times New Roman" w:hAnsi="Times New Roman" w:cs="Times New Roman"/>
          <w:sz w:val="24"/>
          <w:szCs w:val="24"/>
        </w:rPr>
        <w:lastRenderedPageBreak/>
        <w:t>Aktivnosti za koje su dodijeljena sredstva provode se na području Brodsko – posavske i/ili izvan područja županije ako se na taj način promovira Općina i doprinosi njezinom ugledu i prepoznatljivosti na lokalnoj, regionalnoj, nacionalnoj ili inozemnoj razini.</w:t>
      </w:r>
    </w:p>
    <w:p w:rsidR="00D72C79" w:rsidRPr="006A353B" w:rsidRDefault="00D72C79" w:rsidP="006A353B">
      <w:pPr>
        <w:pStyle w:val="Bezproreda"/>
        <w:rPr>
          <w:rFonts w:ascii="Times New Roman" w:hAnsi="Times New Roman" w:cs="Times New Roman"/>
          <w:sz w:val="24"/>
          <w:szCs w:val="24"/>
        </w:rPr>
      </w:pPr>
    </w:p>
    <w:p w:rsidR="000754A7" w:rsidRPr="006A353B" w:rsidRDefault="000754A7" w:rsidP="006A353B">
      <w:pPr>
        <w:pStyle w:val="Bezproreda"/>
        <w:rPr>
          <w:rFonts w:ascii="Times New Roman" w:hAnsi="Times New Roman" w:cs="Times New Roman"/>
          <w:sz w:val="24"/>
          <w:szCs w:val="24"/>
        </w:rPr>
      </w:pPr>
    </w:p>
    <w:p w:rsidR="008411F1" w:rsidRPr="006A353B" w:rsidRDefault="00C36FB2" w:rsidP="006A353B">
      <w:pPr>
        <w:pStyle w:val="Bezproreda"/>
        <w:rPr>
          <w:rFonts w:ascii="Times New Roman" w:hAnsi="Times New Roman" w:cs="Times New Roman"/>
          <w:sz w:val="24"/>
          <w:szCs w:val="24"/>
        </w:rPr>
      </w:pPr>
      <w:r>
        <w:rPr>
          <w:rFonts w:ascii="Times New Roman" w:hAnsi="Times New Roman" w:cs="Times New Roman"/>
          <w:sz w:val="24"/>
          <w:szCs w:val="24"/>
        </w:rPr>
        <w:t>2.2</w:t>
      </w:r>
      <w:r w:rsidR="008411F1" w:rsidRPr="006A353B">
        <w:rPr>
          <w:rFonts w:ascii="Times New Roman" w:hAnsi="Times New Roman" w:cs="Times New Roman"/>
          <w:sz w:val="24"/>
          <w:szCs w:val="24"/>
        </w:rPr>
        <w:t>. Prihvatljivi troškovi</w:t>
      </w:r>
    </w:p>
    <w:p w:rsidR="008411F1" w:rsidRPr="006A353B" w:rsidRDefault="008411F1" w:rsidP="006A353B">
      <w:pPr>
        <w:pStyle w:val="Bezproreda"/>
        <w:rPr>
          <w:rFonts w:ascii="Times New Roman" w:hAnsi="Times New Roman" w:cs="Times New Roman"/>
          <w:sz w:val="24"/>
          <w:szCs w:val="24"/>
        </w:rPr>
      </w:pPr>
    </w:p>
    <w:p w:rsidR="00A15F64" w:rsidRPr="00A15F64" w:rsidRDefault="00A15F64" w:rsidP="00A15F64">
      <w:pPr>
        <w:spacing w:after="0" w:line="240" w:lineRule="auto"/>
        <w:jc w:val="both"/>
        <w:rPr>
          <w:rFonts w:ascii="Times New Roman" w:hAnsi="Times New Roman" w:cs="Times New Roman"/>
          <w:sz w:val="24"/>
          <w:szCs w:val="24"/>
        </w:rPr>
      </w:pPr>
      <w:r w:rsidRPr="00A15F64">
        <w:rPr>
          <w:rFonts w:ascii="Times New Roman" w:hAnsi="Times New Roman" w:cs="Times New Roman"/>
          <w:sz w:val="24"/>
          <w:szCs w:val="24"/>
        </w:rPr>
        <w:t>Prihvatljivi troškovi su troškovi koje je imao korisnik financiranja, a koji ispunjavaju sve slijedeće kriterije:</w:t>
      </w:r>
    </w:p>
    <w:p w:rsidR="00A15F64" w:rsidRPr="00A15F64" w:rsidRDefault="00A15F64" w:rsidP="00A15F64">
      <w:pPr>
        <w:spacing w:after="0" w:line="240" w:lineRule="auto"/>
        <w:jc w:val="both"/>
        <w:rPr>
          <w:rFonts w:ascii="Times New Roman" w:hAnsi="Times New Roman" w:cs="Times New Roman"/>
          <w:sz w:val="24"/>
          <w:szCs w:val="24"/>
        </w:rPr>
      </w:pPr>
    </w:p>
    <w:p w:rsidR="00A15F64" w:rsidRPr="00A15F64" w:rsidRDefault="00A15F64" w:rsidP="00A15F64">
      <w:pPr>
        <w:numPr>
          <w:ilvl w:val="0"/>
          <w:numId w:val="14"/>
        </w:numPr>
        <w:spacing w:after="0" w:line="240" w:lineRule="auto"/>
        <w:ind w:left="1514" w:hanging="357"/>
        <w:jc w:val="both"/>
        <w:rPr>
          <w:rFonts w:ascii="Times New Roman" w:hAnsi="Times New Roman" w:cs="Times New Roman"/>
          <w:sz w:val="24"/>
          <w:szCs w:val="24"/>
        </w:rPr>
      </w:pPr>
      <w:r w:rsidRPr="00A15F64">
        <w:rPr>
          <w:rFonts w:ascii="Times New Roman" w:hAnsi="Times New Roman" w:cs="Times New Roman"/>
          <w:sz w:val="24"/>
          <w:szCs w:val="24"/>
        </w:rPr>
        <w:t>nastali su za vrijeme razdoblja provedbe aktivnosti, projekta i/ili programa u skladu s ugovorom, osim troškova koji se odnose na završna izvješća, troškova revizije i troškova vrednovanja, a plaćeni su do datuma odobravanja završnog izvješća. Postupci javne nabave za robe, usluge ili radove mogu započeti prije početka provedbenog razdoblja, ali ugovori ne mogu biti sklopljeni prije prvog dana razdoblja provedbe ugovora,</w:t>
      </w:r>
    </w:p>
    <w:p w:rsidR="00A15F64" w:rsidRPr="00A15F64" w:rsidRDefault="00A15F64" w:rsidP="00A15F64">
      <w:pPr>
        <w:numPr>
          <w:ilvl w:val="0"/>
          <w:numId w:val="14"/>
        </w:numPr>
        <w:spacing w:after="0" w:line="240" w:lineRule="auto"/>
        <w:ind w:left="1514" w:hanging="357"/>
        <w:jc w:val="both"/>
        <w:rPr>
          <w:rFonts w:ascii="Times New Roman" w:hAnsi="Times New Roman" w:cs="Times New Roman"/>
          <w:sz w:val="24"/>
          <w:szCs w:val="24"/>
        </w:rPr>
      </w:pPr>
      <w:r w:rsidRPr="00A15F64">
        <w:rPr>
          <w:rFonts w:ascii="Times New Roman" w:hAnsi="Times New Roman" w:cs="Times New Roman"/>
          <w:sz w:val="24"/>
          <w:szCs w:val="24"/>
        </w:rPr>
        <w:t>moraju biti navedeni u ukupnom predviđenom proračunu aktivnosti, projekta i/ili programa,</w:t>
      </w:r>
    </w:p>
    <w:p w:rsidR="00A15F64" w:rsidRPr="00A15F64" w:rsidRDefault="00A15F64" w:rsidP="00A15F64">
      <w:pPr>
        <w:numPr>
          <w:ilvl w:val="0"/>
          <w:numId w:val="14"/>
        </w:numPr>
        <w:spacing w:after="0" w:line="240" w:lineRule="auto"/>
        <w:ind w:left="1497" w:hanging="357"/>
        <w:jc w:val="both"/>
        <w:rPr>
          <w:rFonts w:ascii="Times New Roman" w:hAnsi="Times New Roman" w:cs="Times New Roman"/>
          <w:sz w:val="24"/>
          <w:szCs w:val="24"/>
        </w:rPr>
      </w:pPr>
      <w:r w:rsidRPr="00A15F64">
        <w:rPr>
          <w:rFonts w:ascii="Times New Roman" w:hAnsi="Times New Roman" w:cs="Times New Roman"/>
          <w:sz w:val="24"/>
          <w:szCs w:val="24"/>
        </w:rPr>
        <w:t>nužni su za provođenje aktivnosti, projekta i/ili programa koji je predmetom dodjele financijskih sredstava,</w:t>
      </w:r>
    </w:p>
    <w:p w:rsidR="00A15F64" w:rsidRPr="00A15F64" w:rsidRDefault="00A15F64" w:rsidP="00A15F64">
      <w:pPr>
        <w:numPr>
          <w:ilvl w:val="0"/>
          <w:numId w:val="14"/>
        </w:numPr>
        <w:spacing w:after="0" w:line="240" w:lineRule="auto"/>
        <w:ind w:left="1497" w:hanging="357"/>
        <w:jc w:val="both"/>
        <w:rPr>
          <w:rFonts w:ascii="Times New Roman" w:hAnsi="Times New Roman" w:cs="Times New Roman"/>
          <w:sz w:val="24"/>
          <w:szCs w:val="24"/>
        </w:rPr>
      </w:pPr>
      <w:r w:rsidRPr="00A15F64">
        <w:rPr>
          <w:rFonts w:ascii="Times New Roman" w:hAnsi="Times New Roman" w:cs="Times New Roman"/>
          <w:sz w:val="24"/>
          <w:szCs w:val="24"/>
        </w:rPr>
        <w:t>mogu biti identificirani i provjereni i koji su računovodstveno evidentirani kod korisnika financiranja prema važećim propisima o računovodstvu neprofitnih organizacija,</w:t>
      </w:r>
    </w:p>
    <w:p w:rsidR="00A15F64" w:rsidRDefault="00A15F64" w:rsidP="00A15F64">
      <w:pPr>
        <w:numPr>
          <w:ilvl w:val="0"/>
          <w:numId w:val="14"/>
        </w:numPr>
        <w:spacing w:after="0" w:line="240" w:lineRule="auto"/>
        <w:ind w:left="1514" w:hanging="357"/>
        <w:jc w:val="both"/>
        <w:rPr>
          <w:rFonts w:ascii="Times New Roman" w:hAnsi="Times New Roman" w:cs="Times New Roman"/>
          <w:sz w:val="24"/>
          <w:szCs w:val="24"/>
        </w:rPr>
      </w:pPr>
      <w:r w:rsidRPr="00A15F64">
        <w:rPr>
          <w:rFonts w:ascii="Times New Roman" w:hAnsi="Times New Roman" w:cs="Times New Roman"/>
          <w:sz w:val="24"/>
          <w:szCs w:val="24"/>
        </w:rPr>
        <w:t>trebaju biti umjereni, opravdani i usuglašeni sa zahtjevima racionalnog financijskog upravljanja, osobito u odnosu na štedljivost i učinkovitost.</w:t>
      </w:r>
    </w:p>
    <w:p w:rsidR="00056137" w:rsidRPr="00A15F64" w:rsidRDefault="00056137" w:rsidP="00056137">
      <w:pPr>
        <w:spacing w:after="0" w:line="240" w:lineRule="auto"/>
        <w:ind w:left="1514"/>
        <w:jc w:val="both"/>
        <w:rPr>
          <w:rFonts w:ascii="Times New Roman" w:hAnsi="Times New Roman" w:cs="Times New Roman"/>
          <w:sz w:val="24"/>
          <w:szCs w:val="24"/>
        </w:rPr>
      </w:pPr>
    </w:p>
    <w:p w:rsidR="008411F1" w:rsidRPr="006A353B" w:rsidRDefault="008411F1" w:rsidP="006A353B">
      <w:pPr>
        <w:pStyle w:val="Bezproreda"/>
        <w:rPr>
          <w:rFonts w:ascii="Times New Roman" w:hAnsi="Times New Roman" w:cs="Times New Roman"/>
          <w:sz w:val="24"/>
          <w:szCs w:val="24"/>
        </w:rPr>
      </w:pPr>
      <w:r w:rsidRPr="006A353B">
        <w:rPr>
          <w:rFonts w:ascii="Times New Roman" w:hAnsi="Times New Roman" w:cs="Times New Roman"/>
          <w:sz w:val="24"/>
          <w:szCs w:val="24"/>
        </w:rPr>
        <w:t>Prilikom procjene aktivnosti, ocjenjivat će se potreba naznačenih troškova u odnosu na predviđene aktivnosti, kao i realnost visine navedenih troškova.</w:t>
      </w:r>
    </w:p>
    <w:p w:rsidR="008411F1" w:rsidRPr="006A353B" w:rsidRDefault="008411F1" w:rsidP="006A353B">
      <w:pPr>
        <w:pStyle w:val="Bezproreda"/>
        <w:rPr>
          <w:rFonts w:ascii="Times New Roman" w:hAnsi="Times New Roman" w:cs="Times New Roman"/>
          <w:sz w:val="24"/>
          <w:szCs w:val="24"/>
        </w:rPr>
      </w:pPr>
    </w:p>
    <w:p w:rsidR="008411F1" w:rsidRPr="006A353B" w:rsidRDefault="008411F1" w:rsidP="006A353B">
      <w:pPr>
        <w:pStyle w:val="Bezproreda"/>
        <w:rPr>
          <w:rFonts w:ascii="Times New Roman" w:hAnsi="Times New Roman" w:cs="Times New Roman"/>
          <w:sz w:val="24"/>
          <w:szCs w:val="24"/>
        </w:rPr>
      </w:pPr>
      <w:r w:rsidRPr="006A353B">
        <w:rPr>
          <w:rFonts w:ascii="Times New Roman" w:hAnsi="Times New Roman" w:cs="Times New Roman"/>
          <w:sz w:val="24"/>
          <w:szCs w:val="24"/>
        </w:rPr>
        <w:t xml:space="preserve">Pod prihvatljivim izravnim troškovima podrazumijevaju se troškovi koji su neposredno povezani uz provedbu pojedinih aktivnosti kao što su: </w:t>
      </w:r>
    </w:p>
    <w:p w:rsidR="00A15F64" w:rsidRDefault="00A15F64" w:rsidP="00A15F64">
      <w:pPr>
        <w:pStyle w:val="Bezproreda"/>
        <w:numPr>
          <w:ilvl w:val="0"/>
          <w:numId w:val="13"/>
        </w:numPr>
        <w:ind w:left="1514" w:hanging="357"/>
        <w:jc w:val="both"/>
        <w:rPr>
          <w:rFonts w:ascii="Times New Roman" w:hAnsi="Times New Roman" w:cs="Times New Roman"/>
          <w:sz w:val="24"/>
          <w:szCs w:val="24"/>
        </w:rPr>
      </w:pPr>
      <w:r w:rsidRPr="007B37C0">
        <w:rPr>
          <w:rFonts w:ascii="Times New Roman" w:hAnsi="Times New Roman" w:cs="Times New Roman"/>
          <w:sz w:val="24"/>
          <w:szCs w:val="24"/>
        </w:rPr>
        <w:t>troškovi zaposlenika anga</w:t>
      </w:r>
      <w:r>
        <w:rPr>
          <w:rFonts w:ascii="Times New Roman" w:hAnsi="Times New Roman" w:cs="Times New Roman"/>
          <w:sz w:val="24"/>
          <w:szCs w:val="24"/>
        </w:rPr>
        <w:t>žiranih na projektima i/ili programima</w:t>
      </w:r>
      <w:r w:rsidRPr="007B37C0">
        <w:rPr>
          <w:rFonts w:ascii="Times New Roman" w:hAnsi="Times New Roman" w:cs="Times New Roman"/>
          <w:sz w:val="24"/>
          <w:szCs w:val="24"/>
        </w:rPr>
        <w:t xml:space="preserve"> koji odgovaraju stvarnim izdacima za plaće te porezima i doprinosima iz plaće i drugim troškovima vezanim uz plaću, sukladno odr</w:t>
      </w:r>
      <w:r>
        <w:rPr>
          <w:rFonts w:ascii="Times New Roman" w:hAnsi="Times New Roman" w:cs="Times New Roman"/>
          <w:sz w:val="24"/>
          <w:szCs w:val="24"/>
        </w:rPr>
        <w:t>edbama ovog Pravilnika i Uredbe,</w:t>
      </w:r>
    </w:p>
    <w:p w:rsidR="00A15F64" w:rsidRDefault="00A15F64" w:rsidP="00A15F64">
      <w:pPr>
        <w:pStyle w:val="Bezproreda"/>
        <w:numPr>
          <w:ilvl w:val="0"/>
          <w:numId w:val="13"/>
        </w:numPr>
        <w:ind w:left="1514" w:hanging="357"/>
        <w:jc w:val="both"/>
        <w:rPr>
          <w:rFonts w:ascii="Times New Roman" w:hAnsi="Times New Roman" w:cs="Times New Roman"/>
          <w:sz w:val="24"/>
          <w:szCs w:val="24"/>
        </w:rPr>
      </w:pPr>
      <w:r w:rsidRPr="007B37C0">
        <w:rPr>
          <w:rFonts w:ascii="Times New Roman" w:hAnsi="Times New Roman" w:cs="Times New Roman"/>
          <w:sz w:val="24"/>
          <w:szCs w:val="24"/>
        </w:rPr>
        <w:t>putni troškovi i troškovi dnevnica za zaposlenike i druge osobe koje s</w:t>
      </w:r>
      <w:r>
        <w:rPr>
          <w:rFonts w:ascii="Times New Roman" w:hAnsi="Times New Roman" w:cs="Times New Roman"/>
          <w:sz w:val="24"/>
          <w:szCs w:val="24"/>
        </w:rPr>
        <w:t>udjeluju u aktivnosti, projektu i/ili programu</w:t>
      </w:r>
      <w:r w:rsidRPr="007B37C0">
        <w:rPr>
          <w:rFonts w:ascii="Times New Roman" w:hAnsi="Times New Roman" w:cs="Times New Roman"/>
          <w:sz w:val="24"/>
          <w:szCs w:val="24"/>
        </w:rPr>
        <w:t xml:space="preserve">, pod uvjetom da su u skladu s pravilima o visini iznosa za takve naknade za korisnike koji se financiraju </w:t>
      </w:r>
      <w:r>
        <w:rPr>
          <w:rFonts w:ascii="Times New Roman" w:hAnsi="Times New Roman" w:cs="Times New Roman"/>
          <w:sz w:val="24"/>
          <w:szCs w:val="24"/>
        </w:rPr>
        <w:t>iz sredstava državnog proračuna,</w:t>
      </w:r>
    </w:p>
    <w:p w:rsidR="00A15F64" w:rsidRDefault="00A15F64" w:rsidP="00A15F64">
      <w:pPr>
        <w:pStyle w:val="Bezproreda"/>
        <w:numPr>
          <w:ilvl w:val="0"/>
          <w:numId w:val="13"/>
        </w:numPr>
        <w:ind w:left="1514" w:hanging="357"/>
        <w:jc w:val="both"/>
        <w:rPr>
          <w:rFonts w:ascii="Times New Roman" w:hAnsi="Times New Roman" w:cs="Times New Roman"/>
          <w:sz w:val="24"/>
          <w:szCs w:val="24"/>
        </w:rPr>
      </w:pPr>
      <w:r w:rsidRPr="007B37C0">
        <w:rPr>
          <w:rFonts w:ascii="Times New Roman" w:hAnsi="Times New Roman" w:cs="Times New Roman"/>
          <w:sz w:val="24"/>
          <w:szCs w:val="24"/>
        </w:rPr>
        <w:t>troškovi kupnje ili iznajmljivanja opreme i materijala (novih ili rabljenih)  namijenjenih  i</w:t>
      </w:r>
      <w:r>
        <w:rPr>
          <w:rFonts w:ascii="Times New Roman" w:hAnsi="Times New Roman" w:cs="Times New Roman"/>
          <w:sz w:val="24"/>
          <w:szCs w:val="24"/>
        </w:rPr>
        <w:t>sključivo za aktivnost, projekt i/ili program</w:t>
      </w:r>
      <w:r w:rsidRPr="007B37C0">
        <w:rPr>
          <w:rFonts w:ascii="Times New Roman" w:hAnsi="Times New Roman" w:cs="Times New Roman"/>
          <w:sz w:val="24"/>
          <w:szCs w:val="24"/>
        </w:rPr>
        <w:t xml:space="preserve"> te troškovi usluga pod uvjetom da </w:t>
      </w:r>
      <w:r>
        <w:rPr>
          <w:rFonts w:ascii="Times New Roman" w:hAnsi="Times New Roman" w:cs="Times New Roman"/>
          <w:sz w:val="24"/>
          <w:szCs w:val="24"/>
        </w:rPr>
        <w:t>su u skladu s tržišnim cijenama,</w:t>
      </w:r>
    </w:p>
    <w:p w:rsidR="00A15F64" w:rsidRDefault="00A15F64" w:rsidP="00A15F64">
      <w:pPr>
        <w:pStyle w:val="Bezproreda"/>
        <w:numPr>
          <w:ilvl w:val="0"/>
          <w:numId w:val="13"/>
        </w:numPr>
        <w:ind w:left="1514" w:hanging="357"/>
        <w:jc w:val="both"/>
        <w:rPr>
          <w:rFonts w:ascii="Times New Roman" w:hAnsi="Times New Roman" w:cs="Times New Roman"/>
          <w:sz w:val="24"/>
          <w:szCs w:val="24"/>
        </w:rPr>
      </w:pPr>
      <w:r>
        <w:rPr>
          <w:rFonts w:ascii="Times New Roman" w:hAnsi="Times New Roman" w:cs="Times New Roman"/>
          <w:sz w:val="24"/>
          <w:szCs w:val="24"/>
        </w:rPr>
        <w:t>troškovi potrošne robe,</w:t>
      </w:r>
    </w:p>
    <w:p w:rsidR="00A15F64" w:rsidRDefault="00A15F64" w:rsidP="00A15F64">
      <w:pPr>
        <w:pStyle w:val="Bezproreda"/>
        <w:numPr>
          <w:ilvl w:val="0"/>
          <w:numId w:val="13"/>
        </w:numPr>
        <w:ind w:left="1514" w:hanging="357"/>
        <w:jc w:val="both"/>
        <w:rPr>
          <w:rFonts w:ascii="Times New Roman" w:hAnsi="Times New Roman" w:cs="Times New Roman"/>
          <w:sz w:val="24"/>
          <w:szCs w:val="24"/>
        </w:rPr>
      </w:pPr>
      <w:r>
        <w:rPr>
          <w:rFonts w:ascii="Times New Roman" w:hAnsi="Times New Roman" w:cs="Times New Roman"/>
          <w:sz w:val="24"/>
          <w:szCs w:val="24"/>
        </w:rPr>
        <w:t>troškovi podugovaranja,</w:t>
      </w:r>
    </w:p>
    <w:p w:rsidR="00A15F64" w:rsidRDefault="00A15F64" w:rsidP="00A15F64">
      <w:pPr>
        <w:pStyle w:val="Bezproreda"/>
        <w:numPr>
          <w:ilvl w:val="0"/>
          <w:numId w:val="13"/>
        </w:numPr>
        <w:ind w:left="1514" w:hanging="357"/>
        <w:jc w:val="both"/>
        <w:rPr>
          <w:rFonts w:ascii="Times New Roman" w:hAnsi="Times New Roman" w:cs="Times New Roman"/>
          <w:sz w:val="24"/>
          <w:szCs w:val="24"/>
        </w:rPr>
      </w:pPr>
      <w:r>
        <w:rPr>
          <w:rFonts w:ascii="Times New Roman" w:hAnsi="Times New Roman" w:cs="Times New Roman"/>
          <w:sz w:val="24"/>
          <w:szCs w:val="24"/>
        </w:rPr>
        <w:t>administrativni troškovi,</w:t>
      </w:r>
    </w:p>
    <w:p w:rsidR="00A15F64" w:rsidRDefault="00A15F64" w:rsidP="00A15F64">
      <w:pPr>
        <w:pStyle w:val="Bezproreda"/>
        <w:numPr>
          <w:ilvl w:val="0"/>
          <w:numId w:val="13"/>
        </w:numPr>
        <w:ind w:left="1514" w:hanging="357"/>
        <w:jc w:val="both"/>
        <w:rPr>
          <w:rFonts w:ascii="Times New Roman" w:hAnsi="Times New Roman" w:cs="Times New Roman"/>
          <w:sz w:val="24"/>
          <w:szCs w:val="24"/>
        </w:rPr>
      </w:pPr>
      <w:r w:rsidRPr="007B37C0">
        <w:rPr>
          <w:rFonts w:ascii="Times New Roman" w:hAnsi="Times New Roman" w:cs="Times New Roman"/>
          <w:sz w:val="24"/>
          <w:szCs w:val="24"/>
        </w:rPr>
        <w:t>troškovi koji izravno proistječu iz zahtjeva ugovora uključujući troškove financijskih usluga (informiranje, vrednovanje konkretno povezano s projektom, re</w:t>
      </w:r>
      <w:r>
        <w:rPr>
          <w:rFonts w:ascii="Times New Roman" w:hAnsi="Times New Roman" w:cs="Times New Roman"/>
          <w:sz w:val="24"/>
          <w:szCs w:val="24"/>
        </w:rPr>
        <w:t>vizija, umnožavanje, osiguranje</w:t>
      </w:r>
      <w:r w:rsidRPr="007B37C0">
        <w:rPr>
          <w:rFonts w:ascii="Times New Roman" w:hAnsi="Times New Roman" w:cs="Times New Roman"/>
          <w:sz w:val="24"/>
          <w:szCs w:val="24"/>
        </w:rPr>
        <w:t xml:space="preserve"> itd.).</w:t>
      </w:r>
    </w:p>
    <w:p w:rsidR="008411F1" w:rsidRPr="006A353B" w:rsidRDefault="008411F1" w:rsidP="006A353B">
      <w:pPr>
        <w:pStyle w:val="Bezproreda"/>
        <w:rPr>
          <w:rFonts w:ascii="Times New Roman" w:hAnsi="Times New Roman" w:cs="Times New Roman"/>
          <w:sz w:val="24"/>
          <w:szCs w:val="24"/>
        </w:rPr>
      </w:pPr>
    </w:p>
    <w:p w:rsidR="00717352" w:rsidRPr="006A353B" w:rsidRDefault="00717352" w:rsidP="006A353B">
      <w:pPr>
        <w:pStyle w:val="Bezproreda"/>
        <w:rPr>
          <w:rFonts w:ascii="Times New Roman" w:hAnsi="Times New Roman" w:cs="Times New Roman"/>
          <w:sz w:val="24"/>
          <w:szCs w:val="24"/>
        </w:rPr>
      </w:pPr>
    </w:p>
    <w:p w:rsidR="00717352" w:rsidRPr="006A353B" w:rsidRDefault="00717352" w:rsidP="006A353B">
      <w:pPr>
        <w:pStyle w:val="Bezproreda"/>
        <w:rPr>
          <w:rFonts w:ascii="Times New Roman" w:hAnsi="Times New Roman" w:cs="Times New Roman"/>
          <w:sz w:val="24"/>
          <w:szCs w:val="24"/>
        </w:rPr>
      </w:pPr>
      <w:r w:rsidRPr="006A353B">
        <w:rPr>
          <w:rFonts w:ascii="Times New Roman" w:hAnsi="Times New Roman" w:cs="Times New Roman"/>
          <w:sz w:val="24"/>
          <w:szCs w:val="24"/>
        </w:rPr>
        <w:lastRenderedPageBreak/>
        <w:t>Pod neizravnim troškovima podrazumijevaju se troškovi koji nisu izravno povezani s provedbom aktivnosti, ali neizravno pridonose postizanju njihovih ciljeva pri čemu i ovi troškovi trebaju biti specificirani i obrazloženi kao što su:</w:t>
      </w:r>
      <w:r w:rsidR="00E716F6">
        <w:rPr>
          <w:rFonts w:ascii="Times New Roman" w:hAnsi="Times New Roman" w:cs="Times New Roman"/>
          <w:sz w:val="24"/>
          <w:szCs w:val="24"/>
        </w:rPr>
        <w:t xml:space="preserve"> </w:t>
      </w:r>
      <w:r w:rsidR="00A15F64" w:rsidRPr="009E659A">
        <w:rPr>
          <w:rFonts w:ascii="Times New Roman" w:hAnsi="Times New Roman" w:cs="Times New Roman"/>
          <w:sz w:val="24"/>
          <w:szCs w:val="24"/>
        </w:rPr>
        <w:t>energija, voda, uredski materijal, sitan inventar, t</w:t>
      </w:r>
      <w:r w:rsidR="00A15F64">
        <w:rPr>
          <w:rFonts w:ascii="Times New Roman" w:hAnsi="Times New Roman" w:cs="Times New Roman"/>
          <w:sz w:val="24"/>
          <w:szCs w:val="24"/>
        </w:rPr>
        <w:t>elefon, pošta i drugi neizravni</w:t>
      </w:r>
      <w:r w:rsidR="00A15F64" w:rsidRPr="009E659A">
        <w:rPr>
          <w:rFonts w:ascii="Times New Roman" w:hAnsi="Times New Roman" w:cs="Times New Roman"/>
          <w:sz w:val="24"/>
          <w:szCs w:val="24"/>
        </w:rPr>
        <w:t xml:space="preserve"> troškovi koji nisu povezani s provedbom</w:t>
      </w:r>
      <w:r w:rsidR="00A15F64">
        <w:rPr>
          <w:rFonts w:ascii="Times New Roman" w:hAnsi="Times New Roman" w:cs="Times New Roman"/>
          <w:sz w:val="24"/>
          <w:szCs w:val="24"/>
        </w:rPr>
        <w:t xml:space="preserve"> aktivnosti, projekta i/ili</w:t>
      </w:r>
      <w:r w:rsidR="00A15F64" w:rsidRPr="009E659A">
        <w:rPr>
          <w:rFonts w:ascii="Times New Roman" w:hAnsi="Times New Roman" w:cs="Times New Roman"/>
          <w:sz w:val="24"/>
          <w:szCs w:val="24"/>
        </w:rPr>
        <w:t xml:space="preserve"> programa, u maksimalnom iznosu do 25% ukupnog odobrenog iznosa</w:t>
      </w:r>
      <w:r w:rsidR="00A15F64">
        <w:rPr>
          <w:rFonts w:ascii="Times New Roman" w:hAnsi="Times New Roman" w:cs="Times New Roman"/>
          <w:sz w:val="24"/>
          <w:szCs w:val="24"/>
        </w:rPr>
        <w:t xml:space="preserve"> financiranja iz proračuna Općine.</w:t>
      </w:r>
    </w:p>
    <w:p w:rsidR="00717352" w:rsidRPr="006A353B" w:rsidRDefault="00717352" w:rsidP="006A353B">
      <w:pPr>
        <w:pStyle w:val="Bezproreda"/>
        <w:rPr>
          <w:rFonts w:ascii="Times New Roman" w:hAnsi="Times New Roman" w:cs="Times New Roman"/>
          <w:sz w:val="24"/>
          <w:szCs w:val="24"/>
        </w:rPr>
      </w:pPr>
    </w:p>
    <w:p w:rsidR="00A15F64" w:rsidRPr="00A15F64" w:rsidRDefault="00A15F64" w:rsidP="00A15F64">
      <w:pPr>
        <w:spacing w:after="0" w:line="240" w:lineRule="auto"/>
        <w:jc w:val="center"/>
        <w:rPr>
          <w:rFonts w:ascii="Times New Roman" w:hAnsi="Times New Roman" w:cs="Times New Roman"/>
          <w:b/>
          <w:sz w:val="24"/>
          <w:szCs w:val="24"/>
        </w:rPr>
      </w:pPr>
    </w:p>
    <w:p w:rsidR="00A15F64" w:rsidRDefault="00A15F64" w:rsidP="00A15F64">
      <w:pPr>
        <w:pStyle w:val="t-9-8"/>
        <w:shd w:val="clear" w:color="auto" w:fill="FFFFFF"/>
        <w:spacing w:before="0" w:beforeAutospacing="0" w:after="225" w:afterAutospacing="0"/>
        <w:jc w:val="both"/>
        <w:textAlignment w:val="baseline"/>
      </w:pPr>
      <w:r w:rsidRPr="00A15F64">
        <w:t>Neprihvatljivim troškovima smatraju se:</w:t>
      </w:r>
    </w:p>
    <w:p w:rsidR="00A15F64" w:rsidRDefault="00A15F64" w:rsidP="00A15F64">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 dugovi i stavke za pokrivanje gubitaka ili dugova,</w:t>
      </w:r>
    </w:p>
    <w:p w:rsidR="00A15F64" w:rsidRDefault="00A15F64" w:rsidP="00A15F64">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 dospjele kamate,</w:t>
      </w:r>
    </w:p>
    <w:p w:rsidR="00A15F64" w:rsidRDefault="00A15F64" w:rsidP="00A15F64">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 stavke koje se već financiraju iz javnih izvora,</w:t>
      </w:r>
    </w:p>
    <w:p w:rsidR="00A15F64" w:rsidRDefault="00A15F64" w:rsidP="00A15F64">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 kupovina zemljišta ili građevina, osim kada je to nužno za izravno provođenje programa ili projekta, kada se vlasništvo mora prenijeti na korisnika financiranja i/ili partnere najkasnije po završetku programa ili projekta,</w:t>
      </w:r>
    </w:p>
    <w:p w:rsidR="00A15F64" w:rsidRDefault="00A15F64" w:rsidP="00A15F64">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 gubici na tečajnim razlikama, ili</w:t>
      </w:r>
    </w:p>
    <w:p w:rsidR="00A15F64" w:rsidRDefault="00A15F64" w:rsidP="00A15F64">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 zajmovi trećim stranama.</w:t>
      </w:r>
    </w:p>
    <w:p w:rsidR="0005077E" w:rsidRPr="006A353B" w:rsidRDefault="0005077E" w:rsidP="006A353B">
      <w:pPr>
        <w:pStyle w:val="Bezproreda"/>
        <w:rPr>
          <w:rFonts w:ascii="Times New Roman" w:hAnsi="Times New Roman" w:cs="Times New Roman"/>
          <w:sz w:val="24"/>
          <w:szCs w:val="24"/>
        </w:rPr>
      </w:pPr>
    </w:p>
    <w:p w:rsidR="0005077E" w:rsidRPr="009509C4" w:rsidRDefault="0005077E" w:rsidP="006A353B">
      <w:pPr>
        <w:pStyle w:val="Bezproreda"/>
        <w:rPr>
          <w:rFonts w:ascii="Times New Roman" w:hAnsi="Times New Roman" w:cs="Times New Roman"/>
          <w:b/>
          <w:sz w:val="24"/>
          <w:szCs w:val="24"/>
        </w:rPr>
      </w:pPr>
      <w:r w:rsidRPr="009509C4">
        <w:rPr>
          <w:rFonts w:ascii="Times New Roman" w:hAnsi="Times New Roman" w:cs="Times New Roman"/>
          <w:b/>
          <w:sz w:val="24"/>
          <w:szCs w:val="24"/>
        </w:rPr>
        <w:t>3. KAKO SE PRIJAVITI</w:t>
      </w:r>
    </w:p>
    <w:p w:rsidR="0005077E" w:rsidRPr="006A353B" w:rsidRDefault="0005077E" w:rsidP="006A353B">
      <w:pPr>
        <w:pStyle w:val="Bezproreda"/>
        <w:rPr>
          <w:rFonts w:ascii="Times New Roman" w:hAnsi="Times New Roman" w:cs="Times New Roman"/>
          <w:sz w:val="24"/>
          <w:szCs w:val="24"/>
        </w:rPr>
      </w:pPr>
    </w:p>
    <w:p w:rsidR="00B85D4D" w:rsidRPr="006A353B" w:rsidRDefault="00B85D4D" w:rsidP="006A353B">
      <w:pPr>
        <w:pStyle w:val="Bezproreda"/>
        <w:rPr>
          <w:rFonts w:ascii="Times New Roman" w:hAnsi="Times New Roman" w:cs="Times New Roman"/>
          <w:sz w:val="24"/>
          <w:szCs w:val="24"/>
        </w:rPr>
      </w:pPr>
      <w:r w:rsidRPr="006A353B">
        <w:rPr>
          <w:rFonts w:ascii="Times New Roman" w:hAnsi="Times New Roman" w:cs="Times New Roman"/>
          <w:sz w:val="24"/>
          <w:szCs w:val="24"/>
        </w:rPr>
        <w:t>3.1. Što sadrži prijava?</w:t>
      </w:r>
    </w:p>
    <w:p w:rsidR="00B85D4D" w:rsidRPr="006A353B" w:rsidRDefault="00B85D4D" w:rsidP="006A353B">
      <w:pPr>
        <w:pStyle w:val="Bezproreda"/>
        <w:rPr>
          <w:rFonts w:ascii="Times New Roman" w:hAnsi="Times New Roman" w:cs="Times New Roman"/>
          <w:sz w:val="24"/>
          <w:szCs w:val="24"/>
        </w:rPr>
      </w:pPr>
    </w:p>
    <w:p w:rsidR="0005077E" w:rsidRPr="006A353B" w:rsidRDefault="0005077E" w:rsidP="006A353B">
      <w:pPr>
        <w:pStyle w:val="Bezproreda"/>
        <w:rPr>
          <w:rFonts w:ascii="Times New Roman" w:hAnsi="Times New Roman" w:cs="Times New Roman"/>
          <w:sz w:val="24"/>
          <w:szCs w:val="24"/>
        </w:rPr>
      </w:pPr>
      <w:r w:rsidRPr="006A353B">
        <w:rPr>
          <w:rFonts w:ascii="Times New Roman" w:hAnsi="Times New Roman" w:cs="Times New Roman"/>
          <w:sz w:val="24"/>
          <w:szCs w:val="24"/>
        </w:rPr>
        <w:t xml:space="preserve">Prijava se smatra potpunom ako sadrži </w:t>
      </w:r>
      <w:r w:rsidR="00E34D18" w:rsidRPr="006A353B">
        <w:rPr>
          <w:rFonts w:ascii="Times New Roman" w:hAnsi="Times New Roman" w:cs="Times New Roman"/>
          <w:sz w:val="24"/>
          <w:szCs w:val="24"/>
        </w:rPr>
        <w:t xml:space="preserve"> uredno popunjene i ovjerene </w:t>
      </w:r>
      <w:r w:rsidRPr="006A353B">
        <w:rPr>
          <w:rFonts w:ascii="Times New Roman" w:hAnsi="Times New Roman" w:cs="Times New Roman"/>
          <w:sz w:val="24"/>
          <w:szCs w:val="24"/>
        </w:rPr>
        <w:t>sljedeće prijavne obrasce i priloge:</w:t>
      </w:r>
    </w:p>
    <w:p w:rsidR="0005077E" w:rsidRPr="006A353B" w:rsidRDefault="0005077E" w:rsidP="006A353B">
      <w:pPr>
        <w:pStyle w:val="Bezproreda"/>
        <w:rPr>
          <w:rFonts w:ascii="Times New Roman" w:hAnsi="Times New Roman" w:cs="Times New Roman"/>
          <w:sz w:val="24"/>
          <w:szCs w:val="24"/>
        </w:rPr>
      </w:pPr>
    </w:p>
    <w:p w:rsidR="0005077E" w:rsidRPr="006A353B" w:rsidRDefault="003E613F" w:rsidP="006A353B">
      <w:pPr>
        <w:pStyle w:val="Bezproreda"/>
        <w:rPr>
          <w:rFonts w:ascii="Times New Roman" w:hAnsi="Times New Roman" w:cs="Times New Roman"/>
          <w:sz w:val="24"/>
          <w:szCs w:val="24"/>
        </w:rPr>
      </w:pPr>
      <w:r>
        <w:rPr>
          <w:rFonts w:ascii="Times New Roman" w:hAnsi="Times New Roman" w:cs="Times New Roman"/>
          <w:sz w:val="24"/>
          <w:szCs w:val="24"/>
        </w:rPr>
        <w:t xml:space="preserve">- </w:t>
      </w:r>
      <w:r w:rsidR="0005077E" w:rsidRPr="006A353B">
        <w:rPr>
          <w:rFonts w:ascii="Times New Roman" w:hAnsi="Times New Roman" w:cs="Times New Roman"/>
          <w:sz w:val="24"/>
          <w:szCs w:val="24"/>
        </w:rPr>
        <w:t>obrazac opisa aktivnosti,</w:t>
      </w:r>
    </w:p>
    <w:p w:rsidR="0005077E" w:rsidRPr="006A353B" w:rsidRDefault="003E613F" w:rsidP="006A353B">
      <w:pPr>
        <w:pStyle w:val="Bezproreda"/>
        <w:rPr>
          <w:rFonts w:ascii="Times New Roman" w:hAnsi="Times New Roman" w:cs="Times New Roman"/>
          <w:sz w:val="24"/>
          <w:szCs w:val="24"/>
        </w:rPr>
      </w:pPr>
      <w:r>
        <w:rPr>
          <w:rFonts w:ascii="Times New Roman" w:hAnsi="Times New Roman" w:cs="Times New Roman"/>
          <w:sz w:val="24"/>
          <w:szCs w:val="24"/>
        </w:rPr>
        <w:t xml:space="preserve">- </w:t>
      </w:r>
      <w:r w:rsidR="0005077E" w:rsidRPr="006A353B">
        <w:rPr>
          <w:rFonts w:ascii="Times New Roman" w:hAnsi="Times New Roman" w:cs="Times New Roman"/>
          <w:sz w:val="24"/>
          <w:szCs w:val="24"/>
        </w:rPr>
        <w:t>obrazac proračuna aktivnosti,</w:t>
      </w:r>
    </w:p>
    <w:p w:rsidR="00E34D18" w:rsidRPr="006A353B" w:rsidRDefault="003E613F" w:rsidP="006A353B">
      <w:pPr>
        <w:pStyle w:val="Bezproreda"/>
        <w:rPr>
          <w:rFonts w:ascii="Times New Roman" w:hAnsi="Times New Roman" w:cs="Times New Roman"/>
          <w:sz w:val="24"/>
          <w:szCs w:val="24"/>
        </w:rPr>
      </w:pPr>
      <w:r>
        <w:rPr>
          <w:rFonts w:ascii="Times New Roman" w:hAnsi="Times New Roman" w:cs="Times New Roman"/>
          <w:sz w:val="24"/>
          <w:szCs w:val="24"/>
        </w:rPr>
        <w:t xml:space="preserve">- </w:t>
      </w:r>
      <w:r w:rsidR="00E34D18" w:rsidRPr="006A353B">
        <w:rPr>
          <w:rFonts w:ascii="Times New Roman" w:hAnsi="Times New Roman" w:cs="Times New Roman"/>
          <w:sz w:val="24"/>
          <w:szCs w:val="24"/>
        </w:rPr>
        <w:t>preslika ovjerenog statuta udruge prijavitelja,</w:t>
      </w:r>
    </w:p>
    <w:p w:rsidR="00E34D18" w:rsidRDefault="003E613F" w:rsidP="006A353B">
      <w:pPr>
        <w:pStyle w:val="Bezproreda"/>
        <w:rPr>
          <w:rFonts w:ascii="Times New Roman" w:hAnsi="Times New Roman" w:cs="Times New Roman"/>
          <w:sz w:val="24"/>
          <w:szCs w:val="24"/>
        </w:rPr>
      </w:pPr>
      <w:r>
        <w:rPr>
          <w:rFonts w:ascii="Times New Roman" w:hAnsi="Times New Roman" w:cs="Times New Roman"/>
          <w:sz w:val="24"/>
          <w:szCs w:val="24"/>
        </w:rPr>
        <w:t xml:space="preserve">- </w:t>
      </w:r>
      <w:r w:rsidR="00E34D18" w:rsidRPr="006A353B">
        <w:rPr>
          <w:rFonts w:ascii="Times New Roman" w:hAnsi="Times New Roman" w:cs="Times New Roman"/>
          <w:sz w:val="24"/>
          <w:szCs w:val="24"/>
        </w:rPr>
        <w:t>obrazac izjave o nepostojanju dvostrukog financiranja,</w:t>
      </w:r>
    </w:p>
    <w:p w:rsidR="006F0B2E" w:rsidRPr="006A353B" w:rsidRDefault="006F0B2E" w:rsidP="006A353B">
      <w:pPr>
        <w:pStyle w:val="Bezproreda"/>
        <w:rPr>
          <w:rFonts w:ascii="Times New Roman" w:hAnsi="Times New Roman" w:cs="Times New Roman"/>
          <w:sz w:val="24"/>
          <w:szCs w:val="24"/>
        </w:rPr>
      </w:pPr>
      <w:r>
        <w:rPr>
          <w:rFonts w:ascii="Times New Roman" w:hAnsi="Times New Roman" w:cs="Times New Roman"/>
          <w:sz w:val="24"/>
          <w:szCs w:val="24"/>
        </w:rPr>
        <w:t xml:space="preserve">- obrazac popis priloga, </w:t>
      </w:r>
    </w:p>
    <w:p w:rsidR="00E34D18" w:rsidRPr="006A353B" w:rsidRDefault="003E613F" w:rsidP="006A353B">
      <w:pPr>
        <w:pStyle w:val="Bezproreda"/>
        <w:rPr>
          <w:rFonts w:ascii="Times New Roman" w:hAnsi="Times New Roman" w:cs="Times New Roman"/>
          <w:sz w:val="24"/>
          <w:szCs w:val="24"/>
        </w:rPr>
      </w:pPr>
      <w:r>
        <w:rPr>
          <w:rFonts w:ascii="Times New Roman" w:hAnsi="Times New Roman" w:cs="Times New Roman"/>
          <w:sz w:val="24"/>
          <w:szCs w:val="24"/>
        </w:rPr>
        <w:t xml:space="preserve">- </w:t>
      </w:r>
      <w:r w:rsidR="00FB3F66">
        <w:rPr>
          <w:rFonts w:ascii="Times New Roman" w:hAnsi="Times New Roman" w:cs="Times New Roman"/>
          <w:sz w:val="24"/>
          <w:szCs w:val="24"/>
        </w:rPr>
        <w:t>dokaz o registraciji (ispis iz Registra udruga)</w:t>
      </w:r>
    </w:p>
    <w:p w:rsidR="003E613F" w:rsidRDefault="003E613F" w:rsidP="006A353B">
      <w:pPr>
        <w:pStyle w:val="Bezproreda"/>
        <w:rPr>
          <w:rFonts w:ascii="Times New Roman" w:hAnsi="Times New Roman" w:cs="Times New Roman"/>
          <w:sz w:val="24"/>
          <w:szCs w:val="24"/>
        </w:rPr>
      </w:pPr>
      <w:r>
        <w:rPr>
          <w:rFonts w:ascii="Times New Roman" w:hAnsi="Times New Roman" w:cs="Times New Roman"/>
          <w:sz w:val="24"/>
          <w:szCs w:val="24"/>
        </w:rPr>
        <w:t xml:space="preserve">- </w:t>
      </w:r>
      <w:r w:rsidR="00E34D18" w:rsidRPr="006A353B">
        <w:rPr>
          <w:rFonts w:ascii="Times New Roman" w:hAnsi="Times New Roman" w:cs="Times New Roman"/>
          <w:sz w:val="24"/>
          <w:szCs w:val="24"/>
        </w:rPr>
        <w:t xml:space="preserve">potvrda Ministarstva financija/Porezne uprave o stanju javnog dugovanja za prijavitelja iz </w:t>
      </w:r>
    </w:p>
    <w:p w:rsidR="003E613F" w:rsidRDefault="00E34D18" w:rsidP="006A353B">
      <w:pPr>
        <w:pStyle w:val="Bezproreda"/>
        <w:rPr>
          <w:rFonts w:ascii="Times New Roman" w:hAnsi="Times New Roman" w:cs="Times New Roman"/>
          <w:sz w:val="24"/>
          <w:szCs w:val="24"/>
        </w:rPr>
      </w:pPr>
      <w:r w:rsidRPr="006A353B">
        <w:rPr>
          <w:rFonts w:ascii="Times New Roman" w:hAnsi="Times New Roman" w:cs="Times New Roman"/>
          <w:sz w:val="24"/>
          <w:szCs w:val="24"/>
        </w:rPr>
        <w:t xml:space="preserve">koje je vidljivo da organizacija nema duga, u slučaju da postoji javni dug, on mora biti </w:t>
      </w:r>
    </w:p>
    <w:p w:rsidR="00EC0829" w:rsidRDefault="00E34D18" w:rsidP="006A353B">
      <w:pPr>
        <w:pStyle w:val="Bezproreda"/>
        <w:rPr>
          <w:rFonts w:ascii="Times New Roman" w:hAnsi="Times New Roman" w:cs="Times New Roman"/>
          <w:sz w:val="24"/>
          <w:szCs w:val="24"/>
        </w:rPr>
      </w:pPr>
      <w:r w:rsidRPr="006A353B">
        <w:rPr>
          <w:rFonts w:ascii="Times New Roman" w:hAnsi="Times New Roman" w:cs="Times New Roman"/>
          <w:sz w:val="24"/>
          <w:szCs w:val="24"/>
        </w:rPr>
        <w:t>pod</w:t>
      </w:r>
      <w:r w:rsidR="00302020" w:rsidRPr="006A353B">
        <w:rPr>
          <w:rFonts w:ascii="Times New Roman" w:hAnsi="Times New Roman" w:cs="Times New Roman"/>
          <w:sz w:val="24"/>
          <w:szCs w:val="24"/>
        </w:rPr>
        <w:t>miren prije samog potpisivanja u</w:t>
      </w:r>
      <w:r w:rsidR="00FB3F66">
        <w:rPr>
          <w:rFonts w:ascii="Times New Roman" w:hAnsi="Times New Roman" w:cs="Times New Roman"/>
          <w:sz w:val="24"/>
          <w:szCs w:val="24"/>
        </w:rPr>
        <w:t>govora (ne starija od 30 dana)</w:t>
      </w:r>
    </w:p>
    <w:p w:rsidR="003E613F" w:rsidRDefault="003E613F" w:rsidP="006A353B">
      <w:pPr>
        <w:pStyle w:val="Bezproreda"/>
        <w:rPr>
          <w:rFonts w:ascii="Times New Roman" w:hAnsi="Times New Roman" w:cs="Times New Roman"/>
          <w:sz w:val="24"/>
          <w:szCs w:val="24"/>
        </w:rPr>
      </w:pPr>
      <w:r>
        <w:rPr>
          <w:rFonts w:ascii="Times New Roman" w:hAnsi="Times New Roman" w:cs="Times New Roman"/>
          <w:sz w:val="24"/>
          <w:szCs w:val="24"/>
        </w:rPr>
        <w:t xml:space="preserve">- uvjerenje o nekažnjavanju iz kojeg je vidljivo da se protiv korisnika, odnosno osobe </w:t>
      </w:r>
    </w:p>
    <w:p w:rsidR="00FB3F66" w:rsidRDefault="003E613F" w:rsidP="006A353B">
      <w:pPr>
        <w:pStyle w:val="Bezproreda"/>
        <w:rPr>
          <w:rFonts w:ascii="Times New Roman" w:hAnsi="Times New Roman" w:cs="Times New Roman"/>
          <w:sz w:val="24"/>
          <w:szCs w:val="24"/>
        </w:rPr>
      </w:pPr>
      <w:r>
        <w:rPr>
          <w:rFonts w:ascii="Times New Roman" w:hAnsi="Times New Roman" w:cs="Times New Roman"/>
          <w:sz w:val="24"/>
          <w:szCs w:val="24"/>
        </w:rPr>
        <w:t xml:space="preserve">  ovlaštene za zastupanje i voditelja aktivnosti ne vodi kazneni postupak</w:t>
      </w:r>
      <w:r w:rsidR="00FB3F66">
        <w:rPr>
          <w:rFonts w:ascii="Times New Roman" w:hAnsi="Times New Roman" w:cs="Times New Roman"/>
          <w:sz w:val="24"/>
          <w:szCs w:val="24"/>
        </w:rPr>
        <w:t xml:space="preserve"> (ne starije od 6  </w:t>
      </w:r>
    </w:p>
    <w:p w:rsidR="003E613F" w:rsidRDefault="00FB3F66" w:rsidP="006A353B">
      <w:pPr>
        <w:pStyle w:val="Bezproreda"/>
        <w:rPr>
          <w:rFonts w:ascii="Times New Roman" w:hAnsi="Times New Roman" w:cs="Times New Roman"/>
          <w:sz w:val="24"/>
          <w:szCs w:val="24"/>
        </w:rPr>
      </w:pPr>
      <w:r>
        <w:rPr>
          <w:rFonts w:ascii="Times New Roman" w:hAnsi="Times New Roman" w:cs="Times New Roman"/>
          <w:sz w:val="24"/>
          <w:szCs w:val="24"/>
        </w:rPr>
        <w:t xml:space="preserve">  mjeseci)</w:t>
      </w:r>
    </w:p>
    <w:p w:rsidR="000754A7" w:rsidRDefault="000754A7" w:rsidP="006A353B">
      <w:pPr>
        <w:pStyle w:val="Bezproreda"/>
        <w:rPr>
          <w:rFonts w:ascii="Times New Roman" w:hAnsi="Times New Roman" w:cs="Times New Roman"/>
          <w:sz w:val="24"/>
          <w:szCs w:val="24"/>
        </w:rPr>
      </w:pPr>
      <w:r>
        <w:rPr>
          <w:rFonts w:ascii="Times New Roman" w:hAnsi="Times New Roman" w:cs="Times New Roman"/>
          <w:sz w:val="24"/>
          <w:szCs w:val="24"/>
        </w:rPr>
        <w:t>- dokaz o upisu u registar neprofitnih organizacija</w:t>
      </w:r>
    </w:p>
    <w:p w:rsidR="00C36FB2" w:rsidRDefault="00C36FB2" w:rsidP="006A353B">
      <w:pPr>
        <w:pStyle w:val="Bezproreda"/>
        <w:rPr>
          <w:rFonts w:ascii="Times New Roman" w:hAnsi="Times New Roman" w:cs="Times New Roman"/>
          <w:sz w:val="24"/>
          <w:szCs w:val="24"/>
        </w:rPr>
      </w:pPr>
    </w:p>
    <w:p w:rsidR="00615699" w:rsidRDefault="00615699" w:rsidP="006A353B">
      <w:pPr>
        <w:pStyle w:val="Bezproreda"/>
        <w:rPr>
          <w:rFonts w:ascii="Times New Roman" w:hAnsi="Times New Roman" w:cs="Times New Roman"/>
          <w:sz w:val="24"/>
          <w:szCs w:val="24"/>
        </w:rPr>
      </w:pPr>
    </w:p>
    <w:p w:rsidR="00273AE7" w:rsidRPr="006A353B" w:rsidRDefault="00273AE7" w:rsidP="006A353B">
      <w:pPr>
        <w:pStyle w:val="Bezproreda"/>
        <w:rPr>
          <w:rFonts w:ascii="Times New Roman" w:hAnsi="Times New Roman" w:cs="Times New Roman"/>
          <w:sz w:val="24"/>
          <w:szCs w:val="24"/>
        </w:rPr>
      </w:pPr>
      <w:r w:rsidRPr="006A353B">
        <w:rPr>
          <w:rFonts w:ascii="Times New Roman" w:hAnsi="Times New Roman" w:cs="Times New Roman"/>
          <w:sz w:val="24"/>
          <w:szCs w:val="24"/>
        </w:rPr>
        <w:t>3.2. Kako popuniti prijavu?</w:t>
      </w:r>
    </w:p>
    <w:p w:rsidR="00273AE7" w:rsidRPr="006A353B" w:rsidRDefault="00273AE7" w:rsidP="006A353B">
      <w:pPr>
        <w:pStyle w:val="Bezproreda"/>
        <w:rPr>
          <w:rFonts w:ascii="Times New Roman" w:hAnsi="Times New Roman" w:cs="Times New Roman"/>
          <w:sz w:val="24"/>
          <w:szCs w:val="24"/>
        </w:rPr>
      </w:pPr>
    </w:p>
    <w:p w:rsidR="00273AE7" w:rsidRPr="006A353B" w:rsidRDefault="00273AE7" w:rsidP="006A353B">
      <w:pPr>
        <w:pStyle w:val="Bezproreda"/>
        <w:rPr>
          <w:rFonts w:ascii="Times New Roman" w:hAnsi="Times New Roman" w:cs="Times New Roman"/>
          <w:sz w:val="24"/>
          <w:szCs w:val="24"/>
        </w:rPr>
      </w:pPr>
      <w:r w:rsidRPr="006A353B">
        <w:rPr>
          <w:rFonts w:ascii="Times New Roman" w:hAnsi="Times New Roman" w:cs="Times New Roman"/>
          <w:sz w:val="24"/>
          <w:szCs w:val="24"/>
        </w:rPr>
        <w:t>Obrasci koji su sastavni dio natječajne dokumentacije se popunjavaju putem računala ili ručno i šalju u papirnatom</w:t>
      </w:r>
      <w:r w:rsidR="00991CF7">
        <w:rPr>
          <w:rFonts w:ascii="Times New Roman" w:hAnsi="Times New Roman" w:cs="Times New Roman"/>
          <w:sz w:val="24"/>
          <w:szCs w:val="24"/>
        </w:rPr>
        <w:t xml:space="preserve"> ili elektroničkom</w:t>
      </w:r>
      <w:r w:rsidRPr="006A353B">
        <w:rPr>
          <w:rFonts w:ascii="Times New Roman" w:hAnsi="Times New Roman" w:cs="Times New Roman"/>
          <w:sz w:val="24"/>
          <w:szCs w:val="24"/>
        </w:rPr>
        <w:t xml:space="preserve"> obliku.</w:t>
      </w:r>
    </w:p>
    <w:p w:rsidR="0020381C" w:rsidRPr="006A353B" w:rsidRDefault="0020381C" w:rsidP="006A353B">
      <w:pPr>
        <w:pStyle w:val="Bezproreda"/>
        <w:rPr>
          <w:rFonts w:ascii="Times New Roman" w:hAnsi="Times New Roman" w:cs="Times New Roman"/>
          <w:sz w:val="24"/>
          <w:szCs w:val="24"/>
        </w:rPr>
      </w:pPr>
      <w:r w:rsidRPr="006A353B">
        <w:rPr>
          <w:rFonts w:ascii="Times New Roman" w:hAnsi="Times New Roman" w:cs="Times New Roman"/>
          <w:sz w:val="24"/>
          <w:szCs w:val="24"/>
        </w:rPr>
        <w:lastRenderedPageBreak/>
        <w:t>Obrasci moraju biti vlastoručno potpisani od osobe ovlaštene za zastupanje organizacije i ovjereni službenim pečatom organizacije.</w:t>
      </w:r>
    </w:p>
    <w:p w:rsidR="0020381C" w:rsidRPr="006A353B" w:rsidRDefault="0020381C" w:rsidP="006A353B">
      <w:pPr>
        <w:pStyle w:val="Bezproreda"/>
        <w:rPr>
          <w:rFonts w:ascii="Times New Roman" w:hAnsi="Times New Roman" w:cs="Times New Roman"/>
          <w:sz w:val="24"/>
          <w:szCs w:val="24"/>
        </w:rPr>
      </w:pPr>
    </w:p>
    <w:p w:rsidR="0020381C" w:rsidRPr="006A353B" w:rsidRDefault="0020381C" w:rsidP="006A353B">
      <w:pPr>
        <w:pStyle w:val="Bezproreda"/>
        <w:rPr>
          <w:rFonts w:ascii="Times New Roman" w:hAnsi="Times New Roman" w:cs="Times New Roman"/>
          <w:sz w:val="24"/>
          <w:szCs w:val="24"/>
        </w:rPr>
      </w:pPr>
      <w:r w:rsidRPr="006A353B">
        <w:rPr>
          <w:rFonts w:ascii="Times New Roman" w:hAnsi="Times New Roman" w:cs="Times New Roman"/>
          <w:sz w:val="24"/>
          <w:szCs w:val="24"/>
        </w:rPr>
        <w:t>3.3. Gdje poslati prijavu?</w:t>
      </w:r>
    </w:p>
    <w:p w:rsidR="0020381C" w:rsidRPr="006A353B" w:rsidRDefault="0020381C" w:rsidP="006A353B">
      <w:pPr>
        <w:pStyle w:val="Bezproreda"/>
        <w:rPr>
          <w:rFonts w:ascii="Times New Roman" w:hAnsi="Times New Roman" w:cs="Times New Roman"/>
          <w:sz w:val="24"/>
          <w:szCs w:val="24"/>
        </w:rPr>
      </w:pPr>
    </w:p>
    <w:p w:rsidR="0020381C" w:rsidRDefault="0020381C" w:rsidP="006A353B">
      <w:pPr>
        <w:pStyle w:val="Bezproreda"/>
        <w:rPr>
          <w:rFonts w:ascii="Times New Roman" w:hAnsi="Times New Roman" w:cs="Times New Roman"/>
          <w:sz w:val="24"/>
          <w:szCs w:val="24"/>
        </w:rPr>
      </w:pPr>
      <w:r w:rsidRPr="006A353B">
        <w:rPr>
          <w:rFonts w:ascii="Times New Roman" w:hAnsi="Times New Roman" w:cs="Times New Roman"/>
          <w:sz w:val="24"/>
          <w:szCs w:val="24"/>
        </w:rPr>
        <w:t>Dokumentacija se šalje preporučeno poštom ili osobno na adresu:</w:t>
      </w:r>
    </w:p>
    <w:p w:rsidR="00FB3F66" w:rsidRPr="006A353B" w:rsidRDefault="00FB3F66" w:rsidP="006A353B">
      <w:pPr>
        <w:pStyle w:val="Bezproreda"/>
        <w:rPr>
          <w:rFonts w:ascii="Times New Roman" w:hAnsi="Times New Roman" w:cs="Times New Roman"/>
          <w:sz w:val="24"/>
          <w:szCs w:val="24"/>
        </w:rPr>
      </w:pPr>
    </w:p>
    <w:p w:rsidR="003A3BF9" w:rsidRPr="006A353B" w:rsidRDefault="003A3BF9" w:rsidP="006A353B">
      <w:pPr>
        <w:pStyle w:val="Bezproreda"/>
        <w:rPr>
          <w:rFonts w:ascii="Times New Roman" w:hAnsi="Times New Roman" w:cs="Times New Roman"/>
          <w:sz w:val="24"/>
          <w:szCs w:val="24"/>
        </w:rPr>
      </w:pPr>
    </w:p>
    <w:p w:rsidR="009509C4" w:rsidRDefault="009509C4" w:rsidP="009509C4">
      <w:pPr>
        <w:pStyle w:val="Bezproreda"/>
        <w:jc w:val="center"/>
        <w:rPr>
          <w:rFonts w:ascii="Times New Roman" w:hAnsi="Times New Roman" w:cs="Times New Roman"/>
          <w:sz w:val="24"/>
          <w:szCs w:val="24"/>
        </w:rPr>
      </w:pPr>
      <w:r>
        <w:rPr>
          <w:rFonts w:ascii="Times New Roman" w:hAnsi="Times New Roman" w:cs="Times New Roman"/>
          <w:sz w:val="24"/>
          <w:szCs w:val="24"/>
        </w:rPr>
        <w:t>OPĆINA NOVA KAPELA</w:t>
      </w:r>
    </w:p>
    <w:p w:rsidR="009509C4" w:rsidRDefault="009509C4" w:rsidP="009509C4">
      <w:pPr>
        <w:pStyle w:val="Bezproreda"/>
        <w:jc w:val="center"/>
        <w:rPr>
          <w:rFonts w:ascii="Times New Roman" w:hAnsi="Times New Roman" w:cs="Times New Roman"/>
          <w:sz w:val="24"/>
          <w:szCs w:val="24"/>
        </w:rPr>
      </w:pPr>
      <w:r>
        <w:rPr>
          <w:rFonts w:ascii="Times New Roman" w:hAnsi="Times New Roman" w:cs="Times New Roman"/>
          <w:sz w:val="24"/>
          <w:szCs w:val="24"/>
        </w:rPr>
        <w:t>Trg kralja Tomislava 9</w:t>
      </w:r>
    </w:p>
    <w:p w:rsidR="009509C4" w:rsidRDefault="009509C4" w:rsidP="009509C4">
      <w:pPr>
        <w:pStyle w:val="Bezproreda"/>
        <w:jc w:val="center"/>
        <w:rPr>
          <w:rFonts w:ascii="Times New Roman" w:hAnsi="Times New Roman" w:cs="Times New Roman"/>
          <w:sz w:val="24"/>
          <w:szCs w:val="24"/>
        </w:rPr>
      </w:pPr>
      <w:r>
        <w:rPr>
          <w:rFonts w:ascii="Times New Roman" w:hAnsi="Times New Roman" w:cs="Times New Roman"/>
          <w:sz w:val="24"/>
          <w:szCs w:val="24"/>
        </w:rPr>
        <w:t>35410 Nova Kapela</w:t>
      </w:r>
    </w:p>
    <w:p w:rsidR="00292BC3" w:rsidRPr="006B4D04" w:rsidRDefault="009509C4" w:rsidP="00292BC3">
      <w:pPr>
        <w:pStyle w:val="Bezproreda"/>
        <w:jc w:val="center"/>
        <w:rPr>
          <w:rFonts w:ascii="Times New Roman" w:hAnsi="Times New Roman" w:cs="Times New Roman"/>
          <w:sz w:val="24"/>
          <w:szCs w:val="24"/>
        </w:rPr>
      </w:pPr>
      <w:r>
        <w:rPr>
          <w:rFonts w:ascii="Times New Roman" w:hAnsi="Times New Roman" w:cs="Times New Roman"/>
          <w:sz w:val="24"/>
          <w:szCs w:val="24"/>
        </w:rPr>
        <w:t>s naznakom: „Javni natječaj za financiranje programa/projekata udruga u 20</w:t>
      </w:r>
      <w:r w:rsidR="007965C1">
        <w:rPr>
          <w:rFonts w:ascii="Times New Roman" w:hAnsi="Times New Roman" w:cs="Times New Roman"/>
          <w:sz w:val="24"/>
          <w:szCs w:val="24"/>
        </w:rPr>
        <w:t>2</w:t>
      </w:r>
      <w:r w:rsidR="00A060EE">
        <w:rPr>
          <w:rFonts w:ascii="Times New Roman" w:hAnsi="Times New Roman" w:cs="Times New Roman"/>
          <w:sz w:val="24"/>
          <w:szCs w:val="24"/>
        </w:rPr>
        <w:t>4</w:t>
      </w:r>
      <w:r>
        <w:rPr>
          <w:rFonts w:ascii="Times New Roman" w:hAnsi="Times New Roman" w:cs="Times New Roman"/>
          <w:sz w:val="24"/>
          <w:szCs w:val="24"/>
        </w:rPr>
        <w:t>. godini“</w:t>
      </w:r>
      <w:r w:rsidR="00991CF7">
        <w:rPr>
          <w:rFonts w:ascii="Times New Roman" w:hAnsi="Times New Roman" w:cs="Times New Roman"/>
          <w:sz w:val="24"/>
          <w:szCs w:val="24"/>
        </w:rPr>
        <w:t xml:space="preserve"> </w:t>
      </w:r>
      <w:r w:rsidR="00292BC3">
        <w:rPr>
          <w:rFonts w:ascii="Times New Roman" w:hAnsi="Times New Roman" w:cs="Times New Roman"/>
          <w:sz w:val="24"/>
          <w:szCs w:val="24"/>
        </w:rPr>
        <w:t xml:space="preserve">ili na e-mail adresu </w:t>
      </w:r>
      <w:hyperlink r:id="rId9" w:history="1">
        <w:r w:rsidR="00292BC3" w:rsidRPr="00DF44BD">
          <w:rPr>
            <w:rStyle w:val="Hiperveza"/>
            <w:rFonts w:ascii="Times New Roman" w:hAnsi="Times New Roman" w:cs="Times New Roman"/>
            <w:sz w:val="24"/>
            <w:szCs w:val="24"/>
          </w:rPr>
          <w:t>opcina-nova-kapela@sb.t-com.hr</w:t>
        </w:r>
      </w:hyperlink>
      <w:r w:rsidR="00292BC3">
        <w:rPr>
          <w:rFonts w:ascii="Times New Roman" w:hAnsi="Times New Roman" w:cs="Times New Roman"/>
          <w:sz w:val="24"/>
          <w:szCs w:val="24"/>
        </w:rPr>
        <w:t xml:space="preserve"> s naznakom: </w:t>
      </w:r>
      <w:r w:rsidR="00292BC3" w:rsidRPr="006B4D04">
        <w:rPr>
          <w:rFonts w:ascii="Times New Roman" w:hAnsi="Times New Roman" w:cs="Times New Roman"/>
          <w:sz w:val="24"/>
          <w:szCs w:val="24"/>
        </w:rPr>
        <w:t>„Javni natječaj za financiranje programa/projekata udruga u 20</w:t>
      </w:r>
      <w:r w:rsidR="00292BC3">
        <w:rPr>
          <w:rFonts w:ascii="Times New Roman" w:hAnsi="Times New Roman" w:cs="Times New Roman"/>
          <w:sz w:val="24"/>
          <w:szCs w:val="24"/>
        </w:rPr>
        <w:t>2</w:t>
      </w:r>
      <w:r w:rsidR="00A060EE">
        <w:rPr>
          <w:rFonts w:ascii="Times New Roman" w:hAnsi="Times New Roman" w:cs="Times New Roman"/>
          <w:sz w:val="24"/>
          <w:szCs w:val="24"/>
        </w:rPr>
        <w:t>4</w:t>
      </w:r>
      <w:r w:rsidR="00292BC3" w:rsidRPr="006B4D04">
        <w:rPr>
          <w:rFonts w:ascii="Times New Roman" w:hAnsi="Times New Roman" w:cs="Times New Roman"/>
          <w:sz w:val="24"/>
          <w:szCs w:val="24"/>
        </w:rPr>
        <w:t>. godini“</w:t>
      </w:r>
    </w:p>
    <w:p w:rsidR="009509C4" w:rsidRDefault="009509C4" w:rsidP="009509C4">
      <w:pPr>
        <w:pStyle w:val="Bezproreda"/>
        <w:jc w:val="center"/>
        <w:rPr>
          <w:rFonts w:ascii="Times New Roman" w:hAnsi="Times New Roman" w:cs="Times New Roman"/>
          <w:sz w:val="24"/>
          <w:szCs w:val="24"/>
        </w:rPr>
      </w:pPr>
    </w:p>
    <w:p w:rsidR="003E613F" w:rsidRDefault="003E613F" w:rsidP="009509C4">
      <w:pPr>
        <w:pStyle w:val="Bezproreda"/>
        <w:jc w:val="center"/>
        <w:rPr>
          <w:rFonts w:ascii="Times New Roman" w:hAnsi="Times New Roman" w:cs="Times New Roman"/>
          <w:sz w:val="24"/>
          <w:szCs w:val="24"/>
        </w:rPr>
      </w:pPr>
    </w:p>
    <w:p w:rsidR="0020381C" w:rsidRPr="006A353B" w:rsidRDefault="0020381C" w:rsidP="006A353B">
      <w:pPr>
        <w:pStyle w:val="Bezproreda"/>
        <w:rPr>
          <w:rFonts w:ascii="Times New Roman" w:hAnsi="Times New Roman" w:cs="Times New Roman"/>
          <w:sz w:val="24"/>
          <w:szCs w:val="24"/>
        </w:rPr>
      </w:pPr>
      <w:r w:rsidRPr="006A353B">
        <w:rPr>
          <w:rFonts w:ascii="Times New Roman" w:hAnsi="Times New Roman" w:cs="Times New Roman"/>
          <w:sz w:val="24"/>
          <w:szCs w:val="24"/>
        </w:rPr>
        <w:t>3.4. Rok za slanje prijave</w:t>
      </w:r>
    </w:p>
    <w:p w:rsidR="0020381C" w:rsidRPr="006A353B" w:rsidRDefault="0020381C" w:rsidP="006A353B">
      <w:pPr>
        <w:pStyle w:val="Bezproreda"/>
        <w:rPr>
          <w:rFonts w:ascii="Times New Roman" w:hAnsi="Times New Roman" w:cs="Times New Roman"/>
          <w:sz w:val="24"/>
          <w:szCs w:val="24"/>
        </w:rPr>
      </w:pPr>
    </w:p>
    <w:p w:rsidR="0020381C" w:rsidRPr="006A353B" w:rsidRDefault="009509C4" w:rsidP="006A353B">
      <w:pPr>
        <w:pStyle w:val="Bezproreda"/>
        <w:rPr>
          <w:rFonts w:ascii="Times New Roman" w:hAnsi="Times New Roman" w:cs="Times New Roman"/>
          <w:sz w:val="24"/>
          <w:szCs w:val="24"/>
        </w:rPr>
      </w:pPr>
      <w:r>
        <w:rPr>
          <w:rFonts w:ascii="Times New Roman" w:hAnsi="Times New Roman" w:cs="Times New Roman"/>
          <w:sz w:val="24"/>
          <w:szCs w:val="24"/>
        </w:rPr>
        <w:t xml:space="preserve">Rok za prijavu </w:t>
      </w:r>
      <w:r w:rsidRPr="006F0B2E">
        <w:rPr>
          <w:rFonts w:ascii="Times New Roman" w:hAnsi="Times New Roman" w:cs="Times New Roman"/>
          <w:sz w:val="24"/>
          <w:szCs w:val="24"/>
        </w:rPr>
        <w:t xml:space="preserve">je </w:t>
      </w:r>
      <w:r w:rsidR="00FE047B">
        <w:rPr>
          <w:rFonts w:ascii="Times New Roman" w:hAnsi="Times New Roman" w:cs="Times New Roman"/>
          <w:sz w:val="24"/>
          <w:szCs w:val="24"/>
        </w:rPr>
        <w:t>0</w:t>
      </w:r>
      <w:r w:rsidR="00A060EE">
        <w:rPr>
          <w:rFonts w:ascii="Times New Roman" w:hAnsi="Times New Roman" w:cs="Times New Roman"/>
          <w:sz w:val="24"/>
          <w:szCs w:val="24"/>
        </w:rPr>
        <w:t>9</w:t>
      </w:r>
      <w:r w:rsidR="00FE047B">
        <w:rPr>
          <w:rFonts w:ascii="Times New Roman" w:hAnsi="Times New Roman" w:cs="Times New Roman"/>
          <w:sz w:val="24"/>
          <w:szCs w:val="24"/>
        </w:rPr>
        <w:t>. veljače</w:t>
      </w:r>
      <w:r w:rsidR="0020381C" w:rsidRPr="006F0B2E">
        <w:rPr>
          <w:rFonts w:ascii="Times New Roman" w:hAnsi="Times New Roman" w:cs="Times New Roman"/>
          <w:sz w:val="24"/>
          <w:szCs w:val="24"/>
        </w:rPr>
        <w:t xml:space="preserve"> 20</w:t>
      </w:r>
      <w:r w:rsidR="003842C1" w:rsidRPr="006F0B2E">
        <w:rPr>
          <w:rFonts w:ascii="Times New Roman" w:hAnsi="Times New Roman" w:cs="Times New Roman"/>
          <w:sz w:val="24"/>
          <w:szCs w:val="24"/>
        </w:rPr>
        <w:t>2</w:t>
      </w:r>
      <w:r w:rsidR="00FE047B">
        <w:rPr>
          <w:rFonts w:ascii="Times New Roman" w:hAnsi="Times New Roman" w:cs="Times New Roman"/>
          <w:sz w:val="24"/>
          <w:szCs w:val="24"/>
        </w:rPr>
        <w:t>4</w:t>
      </w:r>
      <w:r w:rsidR="0020381C" w:rsidRPr="006F0B2E">
        <w:rPr>
          <w:rFonts w:ascii="Times New Roman" w:hAnsi="Times New Roman" w:cs="Times New Roman"/>
          <w:sz w:val="24"/>
          <w:szCs w:val="24"/>
        </w:rPr>
        <w:t>. godine</w:t>
      </w:r>
      <w:r w:rsidR="0020381C" w:rsidRPr="006A353B">
        <w:rPr>
          <w:rFonts w:ascii="Times New Roman" w:hAnsi="Times New Roman" w:cs="Times New Roman"/>
          <w:sz w:val="24"/>
          <w:szCs w:val="24"/>
        </w:rPr>
        <w:t>.</w:t>
      </w:r>
      <w:r w:rsidR="00A253AC">
        <w:rPr>
          <w:rFonts w:ascii="Times New Roman" w:hAnsi="Times New Roman" w:cs="Times New Roman"/>
          <w:sz w:val="24"/>
          <w:szCs w:val="24"/>
        </w:rPr>
        <w:t xml:space="preserve"> </w:t>
      </w:r>
      <w:r w:rsidR="0020381C" w:rsidRPr="006A353B">
        <w:rPr>
          <w:rFonts w:ascii="Times New Roman" w:hAnsi="Times New Roman" w:cs="Times New Roman"/>
          <w:sz w:val="24"/>
          <w:szCs w:val="24"/>
        </w:rPr>
        <w:t>Prijava je dostavljena u roku ako je na prijamnom žigu razvidno da je zaprimljena u pošti do kraja datuma koji je naznačen kao rok za prijavu na natječaj. U slučaju da je prijava dostavljena osobno, prijavitelju će biti izdana potvrda o točnom vremenu prijama pošiljke.</w:t>
      </w:r>
    </w:p>
    <w:p w:rsidR="0020381C" w:rsidRPr="006A353B" w:rsidRDefault="0020381C" w:rsidP="006A353B">
      <w:pPr>
        <w:pStyle w:val="Bezproreda"/>
        <w:rPr>
          <w:rFonts w:ascii="Times New Roman" w:hAnsi="Times New Roman" w:cs="Times New Roman"/>
          <w:sz w:val="24"/>
          <w:szCs w:val="24"/>
        </w:rPr>
      </w:pPr>
    </w:p>
    <w:p w:rsidR="0020381C" w:rsidRPr="006A353B" w:rsidRDefault="0020381C" w:rsidP="006A353B">
      <w:pPr>
        <w:pStyle w:val="Bezproreda"/>
        <w:rPr>
          <w:rFonts w:ascii="Times New Roman" w:hAnsi="Times New Roman" w:cs="Times New Roman"/>
          <w:sz w:val="24"/>
          <w:szCs w:val="24"/>
        </w:rPr>
      </w:pPr>
      <w:r w:rsidRPr="006A353B">
        <w:rPr>
          <w:rFonts w:ascii="Times New Roman" w:hAnsi="Times New Roman" w:cs="Times New Roman"/>
          <w:sz w:val="24"/>
          <w:szCs w:val="24"/>
        </w:rPr>
        <w:t>3.5. Pitanja</w:t>
      </w:r>
    </w:p>
    <w:p w:rsidR="0020381C" w:rsidRPr="006A353B" w:rsidRDefault="0020381C" w:rsidP="006A353B">
      <w:pPr>
        <w:pStyle w:val="Bezproreda"/>
        <w:rPr>
          <w:rFonts w:ascii="Times New Roman" w:hAnsi="Times New Roman" w:cs="Times New Roman"/>
          <w:sz w:val="24"/>
          <w:szCs w:val="24"/>
        </w:rPr>
      </w:pPr>
    </w:p>
    <w:p w:rsidR="0020381C" w:rsidRPr="006A353B" w:rsidRDefault="0020381C" w:rsidP="006A353B">
      <w:pPr>
        <w:pStyle w:val="Bezproreda"/>
        <w:rPr>
          <w:rFonts w:ascii="Times New Roman" w:hAnsi="Times New Roman" w:cs="Times New Roman"/>
          <w:sz w:val="24"/>
          <w:szCs w:val="24"/>
        </w:rPr>
      </w:pPr>
      <w:r w:rsidRPr="006A353B">
        <w:rPr>
          <w:rFonts w:ascii="Times New Roman" w:hAnsi="Times New Roman" w:cs="Times New Roman"/>
          <w:sz w:val="24"/>
          <w:szCs w:val="24"/>
        </w:rPr>
        <w:t xml:space="preserve">Sva pitanja vezana uz natječaj mogu se postaviti elektroničkim putem, slanjem upita na sljedeću </w:t>
      </w:r>
      <w:proofErr w:type="spellStart"/>
      <w:r w:rsidRPr="006A353B">
        <w:rPr>
          <w:rFonts w:ascii="Times New Roman" w:hAnsi="Times New Roman" w:cs="Times New Roman"/>
          <w:sz w:val="24"/>
          <w:szCs w:val="24"/>
        </w:rPr>
        <w:t>adresu:</w:t>
      </w:r>
      <w:hyperlink r:id="rId10" w:history="1">
        <w:r w:rsidR="009509C4" w:rsidRPr="002D45A2">
          <w:rPr>
            <w:rStyle w:val="Hiperveza"/>
            <w:rFonts w:ascii="Times New Roman" w:hAnsi="Times New Roman" w:cs="Times New Roman"/>
            <w:sz w:val="24"/>
            <w:szCs w:val="24"/>
          </w:rPr>
          <w:t>opcina-nova-kapela@sb.t-com.hr</w:t>
        </w:r>
        <w:proofErr w:type="spellEnd"/>
      </w:hyperlink>
      <w:r w:rsidR="009509C4">
        <w:rPr>
          <w:rFonts w:ascii="Times New Roman" w:hAnsi="Times New Roman" w:cs="Times New Roman"/>
          <w:sz w:val="24"/>
          <w:szCs w:val="24"/>
        </w:rPr>
        <w:t xml:space="preserve"> ili na </w:t>
      </w:r>
      <w:proofErr w:type="spellStart"/>
      <w:r w:rsidR="009509C4">
        <w:rPr>
          <w:rFonts w:ascii="Times New Roman" w:hAnsi="Times New Roman" w:cs="Times New Roman"/>
          <w:sz w:val="24"/>
          <w:szCs w:val="24"/>
        </w:rPr>
        <w:t>tel</w:t>
      </w:r>
      <w:proofErr w:type="spellEnd"/>
      <w:r w:rsidR="009509C4">
        <w:rPr>
          <w:rFonts w:ascii="Times New Roman" w:hAnsi="Times New Roman" w:cs="Times New Roman"/>
          <w:sz w:val="24"/>
          <w:szCs w:val="24"/>
        </w:rPr>
        <w:t xml:space="preserve"> 035/384-015</w:t>
      </w:r>
      <w:r w:rsidRPr="006A353B">
        <w:rPr>
          <w:rFonts w:ascii="Times New Roman" w:hAnsi="Times New Roman" w:cs="Times New Roman"/>
          <w:sz w:val="24"/>
          <w:szCs w:val="24"/>
        </w:rPr>
        <w:t>.</w:t>
      </w:r>
    </w:p>
    <w:p w:rsidR="0020381C" w:rsidRPr="006A353B" w:rsidRDefault="0020381C" w:rsidP="006A353B">
      <w:pPr>
        <w:pStyle w:val="Bezproreda"/>
        <w:rPr>
          <w:rFonts w:ascii="Times New Roman" w:hAnsi="Times New Roman" w:cs="Times New Roman"/>
          <w:sz w:val="24"/>
          <w:szCs w:val="24"/>
        </w:rPr>
      </w:pPr>
      <w:r w:rsidRPr="006A353B">
        <w:rPr>
          <w:rFonts w:ascii="Times New Roman" w:hAnsi="Times New Roman" w:cs="Times New Roman"/>
          <w:sz w:val="24"/>
          <w:szCs w:val="24"/>
        </w:rPr>
        <w:t>Odgovori na pojedine upite u najkraćem mogućem roku poslat će se izravno na adrese onih koji su pitanja postavili.</w:t>
      </w:r>
    </w:p>
    <w:p w:rsidR="0020381C" w:rsidRPr="006A353B" w:rsidRDefault="0020381C" w:rsidP="006A353B">
      <w:pPr>
        <w:pStyle w:val="Bezproreda"/>
        <w:rPr>
          <w:rFonts w:ascii="Times New Roman" w:hAnsi="Times New Roman" w:cs="Times New Roman"/>
          <w:sz w:val="24"/>
          <w:szCs w:val="24"/>
        </w:rPr>
      </w:pPr>
      <w:r w:rsidRPr="006A353B">
        <w:rPr>
          <w:rFonts w:ascii="Times New Roman" w:hAnsi="Times New Roman" w:cs="Times New Roman"/>
          <w:sz w:val="24"/>
          <w:szCs w:val="24"/>
        </w:rPr>
        <w:t>U svrhu osiguranja ravnopravnosti svih potencijalnih prijavitelja, Općina ne može davati prethodna mišljenja o prihvatljivosti prijavitelja, aktivnosti ili troškova navedenih u prijavi.</w:t>
      </w:r>
    </w:p>
    <w:p w:rsidR="009A6507" w:rsidRPr="006A353B" w:rsidRDefault="009A6507" w:rsidP="006A353B">
      <w:pPr>
        <w:pStyle w:val="Bezproreda"/>
        <w:rPr>
          <w:rFonts w:ascii="Times New Roman" w:hAnsi="Times New Roman" w:cs="Times New Roman"/>
          <w:sz w:val="24"/>
          <w:szCs w:val="24"/>
        </w:rPr>
      </w:pPr>
    </w:p>
    <w:p w:rsidR="009A6507" w:rsidRPr="009509C4" w:rsidRDefault="009A6507" w:rsidP="006A353B">
      <w:pPr>
        <w:pStyle w:val="Bezproreda"/>
        <w:rPr>
          <w:rFonts w:ascii="Times New Roman" w:hAnsi="Times New Roman" w:cs="Times New Roman"/>
          <w:b/>
          <w:sz w:val="24"/>
          <w:szCs w:val="24"/>
        </w:rPr>
      </w:pPr>
      <w:r w:rsidRPr="009509C4">
        <w:rPr>
          <w:rFonts w:ascii="Times New Roman" w:hAnsi="Times New Roman" w:cs="Times New Roman"/>
          <w:b/>
          <w:sz w:val="24"/>
          <w:szCs w:val="24"/>
        </w:rPr>
        <w:t>4. POSTUPAK</w:t>
      </w:r>
    </w:p>
    <w:p w:rsidR="009A6507" w:rsidRPr="006A353B" w:rsidRDefault="009A6507" w:rsidP="006A353B">
      <w:pPr>
        <w:pStyle w:val="Bezproreda"/>
        <w:rPr>
          <w:rFonts w:ascii="Times New Roman" w:hAnsi="Times New Roman" w:cs="Times New Roman"/>
          <w:sz w:val="24"/>
          <w:szCs w:val="24"/>
        </w:rPr>
      </w:pPr>
    </w:p>
    <w:p w:rsidR="009A6507" w:rsidRPr="006A353B" w:rsidRDefault="009A6507" w:rsidP="006A353B">
      <w:pPr>
        <w:pStyle w:val="Bezproreda"/>
        <w:rPr>
          <w:rFonts w:ascii="Times New Roman" w:hAnsi="Times New Roman" w:cs="Times New Roman"/>
          <w:sz w:val="24"/>
          <w:szCs w:val="24"/>
        </w:rPr>
      </w:pPr>
      <w:r w:rsidRPr="006A353B">
        <w:rPr>
          <w:rFonts w:ascii="Times New Roman" w:hAnsi="Times New Roman" w:cs="Times New Roman"/>
          <w:sz w:val="24"/>
          <w:szCs w:val="24"/>
        </w:rPr>
        <w:t>Sve pristigle i zaprimljene prijave proći će kroz sljedeći postupak:</w:t>
      </w:r>
    </w:p>
    <w:p w:rsidR="009A6507" w:rsidRPr="006A353B" w:rsidRDefault="009A6507" w:rsidP="006A353B">
      <w:pPr>
        <w:pStyle w:val="Bezproreda"/>
        <w:rPr>
          <w:rFonts w:ascii="Times New Roman" w:hAnsi="Times New Roman" w:cs="Times New Roman"/>
          <w:sz w:val="24"/>
          <w:szCs w:val="24"/>
        </w:rPr>
      </w:pPr>
    </w:p>
    <w:p w:rsidR="009A6507" w:rsidRPr="006A353B" w:rsidRDefault="009A6507" w:rsidP="006A353B">
      <w:pPr>
        <w:pStyle w:val="Bezproreda"/>
        <w:rPr>
          <w:rFonts w:ascii="Times New Roman" w:hAnsi="Times New Roman" w:cs="Times New Roman"/>
          <w:sz w:val="24"/>
          <w:szCs w:val="24"/>
        </w:rPr>
      </w:pPr>
      <w:r w:rsidRPr="006A353B">
        <w:rPr>
          <w:rFonts w:ascii="Times New Roman" w:hAnsi="Times New Roman" w:cs="Times New Roman"/>
          <w:sz w:val="24"/>
          <w:szCs w:val="24"/>
        </w:rPr>
        <w:t>4.1. Pregled prijava u odnosu na propisane uvjete natječaja</w:t>
      </w:r>
    </w:p>
    <w:p w:rsidR="009A6507" w:rsidRPr="006A353B" w:rsidRDefault="009A6507" w:rsidP="006A353B">
      <w:pPr>
        <w:pStyle w:val="Bezproreda"/>
        <w:rPr>
          <w:rFonts w:ascii="Times New Roman" w:hAnsi="Times New Roman" w:cs="Times New Roman"/>
          <w:sz w:val="24"/>
          <w:szCs w:val="24"/>
        </w:rPr>
      </w:pPr>
    </w:p>
    <w:p w:rsidR="009A6507" w:rsidRPr="006A353B" w:rsidRDefault="003A3BF9" w:rsidP="006A353B">
      <w:pPr>
        <w:pStyle w:val="Bezproreda"/>
        <w:rPr>
          <w:rFonts w:ascii="Times New Roman" w:hAnsi="Times New Roman" w:cs="Times New Roman"/>
          <w:sz w:val="24"/>
          <w:szCs w:val="24"/>
        </w:rPr>
      </w:pPr>
      <w:r w:rsidRPr="006A353B">
        <w:rPr>
          <w:rFonts w:ascii="Times New Roman" w:hAnsi="Times New Roman" w:cs="Times New Roman"/>
          <w:sz w:val="24"/>
          <w:szCs w:val="24"/>
        </w:rPr>
        <w:t xml:space="preserve">Načelnik Općine </w:t>
      </w:r>
      <w:r w:rsidR="009509C4">
        <w:rPr>
          <w:rFonts w:ascii="Times New Roman" w:hAnsi="Times New Roman" w:cs="Times New Roman"/>
          <w:sz w:val="24"/>
          <w:szCs w:val="24"/>
        </w:rPr>
        <w:t>Nova Kapela</w:t>
      </w:r>
      <w:r w:rsidR="009A6507" w:rsidRPr="006A353B">
        <w:rPr>
          <w:rFonts w:ascii="Times New Roman" w:hAnsi="Times New Roman" w:cs="Times New Roman"/>
          <w:sz w:val="24"/>
          <w:szCs w:val="24"/>
        </w:rPr>
        <w:t xml:space="preserve"> (u daljnjem tekstu: Načelnik) odlukom osniva Povjerenstvo za provedbu natječaja i ocjenjivanje prijavljenih aktivnosti, projekata i/ili programa od interesa za opće dobro koje provode udruge (u daljnjem tekstu: Povjerenstvo).</w:t>
      </w:r>
    </w:p>
    <w:p w:rsidR="009A6507" w:rsidRPr="006A353B" w:rsidRDefault="009A6507" w:rsidP="006A353B">
      <w:pPr>
        <w:pStyle w:val="Bezproreda"/>
        <w:rPr>
          <w:rFonts w:ascii="Times New Roman" w:hAnsi="Times New Roman" w:cs="Times New Roman"/>
          <w:sz w:val="24"/>
          <w:szCs w:val="24"/>
        </w:rPr>
      </w:pPr>
      <w:r w:rsidRPr="006A353B">
        <w:rPr>
          <w:rFonts w:ascii="Times New Roman" w:hAnsi="Times New Roman" w:cs="Times New Roman"/>
          <w:sz w:val="24"/>
          <w:szCs w:val="24"/>
        </w:rPr>
        <w:t>Članovi Povjerenstva se imenuju iz reda zaposlen</w:t>
      </w:r>
      <w:r w:rsidR="00063B2B" w:rsidRPr="006A353B">
        <w:rPr>
          <w:rFonts w:ascii="Times New Roman" w:hAnsi="Times New Roman" w:cs="Times New Roman"/>
          <w:sz w:val="24"/>
          <w:szCs w:val="24"/>
        </w:rPr>
        <w:t>ika Općine, a po potrebi se može imenovati i dodatni član Povjerenstva.</w:t>
      </w:r>
    </w:p>
    <w:p w:rsidR="00063B2B" w:rsidRPr="006A353B" w:rsidRDefault="00063B2B" w:rsidP="006A353B">
      <w:pPr>
        <w:pStyle w:val="Bezproreda"/>
        <w:rPr>
          <w:rFonts w:ascii="Times New Roman" w:hAnsi="Times New Roman" w:cs="Times New Roman"/>
          <w:sz w:val="24"/>
          <w:szCs w:val="24"/>
        </w:rPr>
      </w:pPr>
      <w:r w:rsidRPr="006A353B">
        <w:rPr>
          <w:rFonts w:ascii="Times New Roman" w:hAnsi="Times New Roman" w:cs="Times New Roman"/>
          <w:sz w:val="24"/>
          <w:szCs w:val="24"/>
        </w:rPr>
        <w:t>U postupku provjere ispunjavanja propisanih uvjeta natječaja Povjerenstvo provjerava:</w:t>
      </w:r>
    </w:p>
    <w:p w:rsidR="00063B2B" w:rsidRPr="006A353B" w:rsidRDefault="00063B2B" w:rsidP="006A353B">
      <w:pPr>
        <w:pStyle w:val="Bezproreda"/>
        <w:rPr>
          <w:rFonts w:ascii="Times New Roman" w:hAnsi="Times New Roman" w:cs="Times New Roman"/>
          <w:sz w:val="24"/>
          <w:szCs w:val="24"/>
        </w:rPr>
      </w:pPr>
    </w:p>
    <w:p w:rsidR="00063B2B" w:rsidRPr="006A353B" w:rsidRDefault="00063B2B" w:rsidP="006A353B">
      <w:pPr>
        <w:pStyle w:val="Bezproreda"/>
        <w:rPr>
          <w:rFonts w:ascii="Times New Roman" w:hAnsi="Times New Roman" w:cs="Times New Roman"/>
          <w:sz w:val="24"/>
          <w:szCs w:val="24"/>
        </w:rPr>
      </w:pPr>
      <w:r w:rsidRPr="006A353B">
        <w:rPr>
          <w:rFonts w:ascii="Times New Roman" w:hAnsi="Times New Roman" w:cs="Times New Roman"/>
          <w:sz w:val="24"/>
          <w:szCs w:val="24"/>
        </w:rPr>
        <w:t>je li prijava dostavljena na pravi natječaj i u zadanome roku,</w:t>
      </w:r>
    </w:p>
    <w:p w:rsidR="00063B2B" w:rsidRPr="006A353B" w:rsidRDefault="00063B2B" w:rsidP="006A353B">
      <w:pPr>
        <w:pStyle w:val="Bezproreda"/>
        <w:rPr>
          <w:rFonts w:ascii="Times New Roman" w:hAnsi="Times New Roman" w:cs="Times New Roman"/>
          <w:sz w:val="24"/>
          <w:szCs w:val="24"/>
        </w:rPr>
      </w:pPr>
    </w:p>
    <w:p w:rsidR="00063B2B" w:rsidRPr="006A353B" w:rsidRDefault="00063B2B" w:rsidP="006A353B">
      <w:pPr>
        <w:pStyle w:val="Bezproreda"/>
        <w:rPr>
          <w:rFonts w:ascii="Times New Roman" w:hAnsi="Times New Roman" w:cs="Times New Roman"/>
          <w:sz w:val="24"/>
          <w:szCs w:val="24"/>
        </w:rPr>
      </w:pPr>
      <w:r w:rsidRPr="006A353B">
        <w:rPr>
          <w:rFonts w:ascii="Times New Roman" w:hAnsi="Times New Roman" w:cs="Times New Roman"/>
          <w:sz w:val="24"/>
          <w:szCs w:val="24"/>
        </w:rPr>
        <w:t>je li zatraženi iznos sredstava unutar financijskih pragova postavljenih u natječaju,</w:t>
      </w:r>
    </w:p>
    <w:p w:rsidR="00063B2B" w:rsidRPr="006A353B" w:rsidRDefault="00063B2B" w:rsidP="006A353B">
      <w:pPr>
        <w:pStyle w:val="Bezproreda"/>
        <w:rPr>
          <w:rFonts w:ascii="Times New Roman" w:hAnsi="Times New Roman" w:cs="Times New Roman"/>
          <w:sz w:val="24"/>
          <w:szCs w:val="24"/>
        </w:rPr>
      </w:pPr>
    </w:p>
    <w:p w:rsidR="00063B2B" w:rsidRPr="006A353B" w:rsidRDefault="00063B2B" w:rsidP="006A353B">
      <w:pPr>
        <w:pStyle w:val="Bezproreda"/>
        <w:rPr>
          <w:rFonts w:ascii="Times New Roman" w:hAnsi="Times New Roman" w:cs="Times New Roman"/>
          <w:sz w:val="24"/>
          <w:szCs w:val="24"/>
        </w:rPr>
      </w:pPr>
      <w:r w:rsidRPr="006A353B">
        <w:rPr>
          <w:rFonts w:ascii="Times New Roman" w:hAnsi="Times New Roman" w:cs="Times New Roman"/>
          <w:sz w:val="24"/>
          <w:szCs w:val="24"/>
        </w:rPr>
        <w:t>ako je primjenjivo, je li lokacija provedbe aktivnosti, projekta i/ili programa prihvatljiva,</w:t>
      </w:r>
    </w:p>
    <w:p w:rsidR="00063B2B" w:rsidRPr="006A353B" w:rsidRDefault="00063B2B" w:rsidP="006A353B">
      <w:pPr>
        <w:pStyle w:val="Bezproreda"/>
        <w:rPr>
          <w:rFonts w:ascii="Times New Roman" w:hAnsi="Times New Roman" w:cs="Times New Roman"/>
          <w:sz w:val="24"/>
          <w:szCs w:val="24"/>
        </w:rPr>
      </w:pPr>
    </w:p>
    <w:p w:rsidR="00063B2B" w:rsidRPr="006A353B" w:rsidRDefault="00063B2B" w:rsidP="006A353B">
      <w:pPr>
        <w:pStyle w:val="Bezproreda"/>
        <w:rPr>
          <w:rFonts w:ascii="Times New Roman" w:hAnsi="Times New Roman" w:cs="Times New Roman"/>
          <w:sz w:val="24"/>
          <w:szCs w:val="24"/>
        </w:rPr>
      </w:pPr>
      <w:r w:rsidRPr="006A353B">
        <w:rPr>
          <w:rFonts w:ascii="Times New Roman" w:hAnsi="Times New Roman" w:cs="Times New Roman"/>
          <w:sz w:val="24"/>
          <w:szCs w:val="24"/>
        </w:rPr>
        <w:t>ako je primjenjivo, jesu li prijavitelj i partner prihvatljivi sukladno uputama za prijavitelje natječaja,</w:t>
      </w:r>
    </w:p>
    <w:p w:rsidR="00063B2B" w:rsidRPr="006A353B" w:rsidRDefault="00063B2B" w:rsidP="006A353B">
      <w:pPr>
        <w:pStyle w:val="Bezproreda"/>
        <w:rPr>
          <w:rFonts w:ascii="Times New Roman" w:hAnsi="Times New Roman" w:cs="Times New Roman"/>
          <w:sz w:val="24"/>
          <w:szCs w:val="24"/>
        </w:rPr>
      </w:pPr>
    </w:p>
    <w:p w:rsidR="00063B2B" w:rsidRPr="006A353B" w:rsidRDefault="00063B2B" w:rsidP="006A353B">
      <w:pPr>
        <w:pStyle w:val="Bezproreda"/>
        <w:rPr>
          <w:rFonts w:ascii="Times New Roman" w:hAnsi="Times New Roman" w:cs="Times New Roman"/>
          <w:sz w:val="24"/>
          <w:szCs w:val="24"/>
        </w:rPr>
      </w:pPr>
      <w:r w:rsidRPr="006A353B">
        <w:rPr>
          <w:rFonts w:ascii="Times New Roman" w:hAnsi="Times New Roman" w:cs="Times New Roman"/>
          <w:sz w:val="24"/>
          <w:szCs w:val="24"/>
        </w:rPr>
        <w:t>jesu li dostavljeni, potpisani i ovjereni svi obvezni obrasci te</w:t>
      </w:r>
    </w:p>
    <w:p w:rsidR="00063B2B" w:rsidRPr="006A353B" w:rsidRDefault="00063B2B" w:rsidP="006A353B">
      <w:pPr>
        <w:pStyle w:val="Bezproreda"/>
        <w:rPr>
          <w:rFonts w:ascii="Times New Roman" w:hAnsi="Times New Roman" w:cs="Times New Roman"/>
          <w:sz w:val="24"/>
          <w:szCs w:val="24"/>
        </w:rPr>
      </w:pPr>
    </w:p>
    <w:p w:rsidR="00063B2B" w:rsidRPr="006A353B" w:rsidRDefault="00063B2B" w:rsidP="006A353B">
      <w:pPr>
        <w:pStyle w:val="Bezproreda"/>
        <w:rPr>
          <w:rFonts w:ascii="Times New Roman" w:hAnsi="Times New Roman" w:cs="Times New Roman"/>
          <w:sz w:val="24"/>
          <w:szCs w:val="24"/>
        </w:rPr>
      </w:pPr>
      <w:r w:rsidRPr="006A353B">
        <w:rPr>
          <w:rFonts w:ascii="Times New Roman" w:hAnsi="Times New Roman" w:cs="Times New Roman"/>
          <w:sz w:val="24"/>
          <w:szCs w:val="24"/>
        </w:rPr>
        <w:t>jesu li ispunjeni drugi propisani uvjeti natječaja.</w:t>
      </w:r>
    </w:p>
    <w:p w:rsidR="00063B2B" w:rsidRPr="006A353B" w:rsidRDefault="00063B2B" w:rsidP="006A353B">
      <w:pPr>
        <w:pStyle w:val="Bezproreda"/>
        <w:rPr>
          <w:rFonts w:ascii="Times New Roman" w:hAnsi="Times New Roman" w:cs="Times New Roman"/>
          <w:sz w:val="24"/>
          <w:szCs w:val="24"/>
        </w:rPr>
      </w:pPr>
    </w:p>
    <w:p w:rsidR="00063B2B" w:rsidRPr="006A353B" w:rsidRDefault="00063B2B" w:rsidP="006A353B">
      <w:pPr>
        <w:pStyle w:val="Bezproreda"/>
        <w:rPr>
          <w:rFonts w:ascii="Times New Roman" w:hAnsi="Times New Roman" w:cs="Times New Roman"/>
          <w:sz w:val="24"/>
          <w:szCs w:val="24"/>
        </w:rPr>
      </w:pPr>
      <w:r w:rsidRPr="006A353B">
        <w:rPr>
          <w:rFonts w:ascii="Times New Roman" w:hAnsi="Times New Roman" w:cs="Times New Roman"/>
          <w:sz w:val="24"/>
          <w:szCs w:val="24"/>
        </w:rPr>
        <w:t>Sve udruge čije prijave budu odbijene iz razloga neispunjavanja propisanih uvjeta, o toj činjenici moraju biti obaviještene u roku od najviše 8 dana od dana donošenja odluke, nakon čega mogu u roku od 8 dana od dana prijema obavijesti, podnijeti prigovor Načelniku, koji će u roku od 3 dana od primitka prigovora o istome odlučiti.</w:t>
      </w:r>
    </w:p>
    <w:p w:rsidR="00063B2B" w:rsidRDefault="00063B2B" w:rsidP="006A353B">
      <w:pPr>
        <w:pStyle w:val="Bezproreda"/>
        <w:rPr>
          <w:rFonts w:ascii="Times New Roman" w:hAnsi="Times New Roman" w:cs="Times New Roman"/>
          <w:sz w:val="24"/>
          <w:szCs w:val="24"/>
        </w:rPr>
      </w:pPr>
      <w:r w:rsidRPr="006A353B">
        <w:rPr>
          <w:rFonts w:ascii="Times New Roman" w:hAnsi="Times New Roman" w:cs="Times New Roman"/>
          <w:sz w:val="24"/>
          <w:szCs w:val="24"/>
        </w:rPr>
        <w:t>U slučaju prihvaćanja prigovora od strane Načelnika, prijava će biti upućena u daljnji postupak, a u slučaju neprihvaćanja prigovora prijava će biti odbijena.</w:t>
      </w:r>
    </w:p>
    <w:p w:rsidR="00615699" w:rsidRPr="006A353B" w:rsidRDefault="00615699" w:rsidP="006A353B">
      <w:pPr>
        <w:pStyle w:val="Bezproreda"/>
        <w:rPr>
          <w:rFonts w:ascii="Times New Roman" w:hAnsi="Times New Roman" w:cs="Times New Roman"/>
          <w:sz w:val="24"/>
          <w:szCs w:val="24"/>
        </w:rPr>
      </w:pPr>
    </w:p>
    <w:p w:rsidR="00063B2B" w:rsidRPr="006A353B" w:rsidRDefault="00063B2B" w:rsidP="006A353B">
      <w:pPr>
        <w:pStyle w:val="Bezproreda"/>
        <w:rPr>
          <w:rFonts w:ascii="Times New Roman" w:hAnsi="Times New Roman" w:cs="Times New Roman"/>
          <w:sz w:val="24"/>
          <w:szCs w:val="24"/>
        </w:rPr>
      </w:pPr>
    </w:p>
    <w:p w:rsidR="00063B2B" w:rsidRPr="006A353B" w:rsidRDefault="00063B2B" w:rsidP="006A353B">
      <w:pPr>
        <w:pStyle w:val="Bezproreda"/>
        <w:rPr>
          <w:rFonts w:ascii="Times New Roman" w:hAnsi="Times New Roman" w:cs="Times New Roman"/>
          <w:sz w:val="24"/>
          <w:szCs w:val="24"/>
        </w:rPr>
      </w:pPr>
      <w:r w:rsidRPr="006A353B">
        <w:rPr>
          <w:rFonts w:ascii="Times New Roman" w:hAnsi="Times New Roman" w:cs="Times New Roman"/>
          <w:sz w:val="24"/>
          <w:szCs w:val="24"/>
        </w:rPr>
        <w:t>4.2. Ocjenjivanje prijave</w:t>
      </w:r>
    </w:p>
    <w:p w:rsidR="00063B2B" w:rsidRPr="006A353B" w:rsidRDefault="00063B2B" w:rsidP="006A353B">
      <w:pPr>
        <w:pStyle w:val="Bezproreda"/>
        <w:rPr>
          <w:rFonts w:ascii="Times New Roman" w:hAnsi="Times New Roman" w:cs="Times New Roman"/>
          <w:sz w:val="24"/>
          <w:szCs w:val="24"/>
        </w:rPr>
      </w:pPr>
    </w:p>
    <w:p w:rsidR="00063B2B" w:rsidRPr="006A353B" w:rsidRDefault="00063B2B" w:rsidP="006A353B">
      <w:pPr>
        <w:pStyle w:val="Bezproreda"/>
        <w:rPr>
          <w:rFonts w:ascii="Times New Roman" w:hAnsi="Times New Roman" w:cs="Times New Roman"/>
          <w:sz w:val="24"/>
          <w:szCs w:val="24"/>
        </w:rPr>
      </w:pPr>
      <w:r w:rsidRPr="006A353B">
        <w:rPr>
          <w:rFonts w:ascii="Times New Roman" w:hAnsi="Times New Roman" w:cs="Times New Roman"/>
          <w:sz w:val="24"/>
          <w:szCs w:val="24"/>
        </w:rPr>
        <w:t>Povjerenstvo razmatra i ocjenjuje prijave koje su ispunile propisane uvjete natječaja sukladno kriterijima koji su propisani Pravilnikom o financiranju aktivnosti, projekta i/ili programa od interesa za opće dobro koje provode udruge sr</w:t>
      </w:r>
      <w:r w:rsidR="003A3BF9" w:rsidRPr="006A353B">
        <w:rPr>
          <w:rFonts w:ascii="Times New Roman" w:hAnsi="Times New Roman" w:cs="Times New Roman"/>
          <w:sz w:val="24"/>
          <w:szCs w:val="24"/>
        </w:rPr>
        <w:t xml:space="preserve">edstvima proračuna Općine </w:t>
      </w:r>
      <w:r w:rsidR="0064134B">
        <w:rPr>
          <w:rFonts w:ascii="Times New Roman" w:hAnsi="Times New Roman" w:cs="Times New Roman"/>
          <w:sz w:val="24"/>
          <w:szCs w:val="24"/>
        </w:rPr>
        <w:t>Nova Kapela (</w:t>
      </w:r>
      <w:r w:rsidRPr="006A353B">
        <w:rPr>
          <w:rFonts w:ascii="Times New Roman" w:hAnsi="Times New Roman" w:cs="Times New Roman"/>
          <w:sz w:val="24"/>
          <w:szCs w:val="24"/>
        </w:rPr>
        <w:t>Služben</w:t>
      </w:r>
      <w:r w:rsidR="0064134B">
        <w:rPr>
          <w:rFonts w:ascii="Times New Roman" w:hAnsi="Times New Roman" w:cs="Times New Roman"/>
          <w:sz w:val="24"/>
          <w:szCs w:val="24"/>
        </w:rPr>
        <w:t>e novine Općine Nova Kapela</w:t>
      </w:r>
      <w:r w:rsidRPr="006A353B">
        <w:rPr>
          <w:rFonts w:ascii="Times New Roman" w:hAnsi="Times New Roman" w:cs="Times New Roman"/>
          <w:sz w:val="24"/>
          <w:szCs w:val="24"/>
        </w:rPr>
        <w:t xml:space="preserve">, broj </w:t>
      </w:r>
      <w:r w:rsidR="0064134B">
        <w:rPr>
          <w:rFonts w:ascii="Times New Roman" w:hAnsi="Times New Roman" w:cs="Times New Roman"/>
          <w:sz w:val="24"/>
          <w:szCs w:val="24"/>
        </w:rPr>
        <w:t>37/18</w:t>
      </w:r>
      <w:r w:rsidR="009B3840">
        <w:rPr>
          <w:rFonts w:ascii="Times New Roman" w:hAnsi="Times New Roman" w:cs="Times New Roman"/>
          <w:sz w:val="24"/>
          <w:szCs w:val="24"/>
        </w:rPr>
        <w:t xml:space="preserve"> </w:t>
      </w:r>
      <w:r w:rsidR="00292BC3">
        <w:rPr>
          <w:rFonts w:ascii="Times New Roman" w:hAnsi="Times New Roman" w:cs="Times New Roman"/>
          <w:sz w:val="24"/>
          <w:szCs w:val="24"/>
        </w:rPr>
        <w:t>i 13/22</w:t>
      </w:r>
      <w:r w:rsidRPr="006A353B">
        <w:rPr>
          <w:rFonts w:ascii="Times New Roman" w:hAnsi="Times New Roman" w:cs="Times New Roman"/>
          <w:sz w:val="24"/>
          <w:szCs w:val="24"/>
        </w:rPr>
        <w:t>) te daje prijedlog za odobravanje i dodjelu financijskih sredstava, o kojem, uzimajući u obzir sve činjenice, odlučuje Načelnik.</w:t>
      </w:r>
    </w:p>
    <w:p w:rsidR="005E3FAD" w:rsidRPr="006A353B" w:rsidRDefault="005E3FAD" w:rsidP="006A353B">
      <w:pPr>
        <w:pStyle w:val="Bezproreda"/>
        <w:rPr>
          <w:rFonts w:ascii="Times New Roman" w:hAnsi="Times New Roman" w:cs="Times New Roman"/>
          <w:sz w:val="24"/>
          <w:szCs w:val="24"/>
        </w:rPr>
      </w:pPr>
    </w:p>
    <w:p w:rsidR="005E3FAD" w:rsidRPr="006A353B" w:rsidRDefault="005E3FAD" w:rsidP="006A353B">
      <w:pPr>
        <w:pStyle w:val="Bezproreda"/>
        <w:rPr>
          <w:rFonts w:ascii="Times New Roman" w:hAnsi="Times New Roman" w:cs="Times New Roman"/>
          <w:sz w:val="24"/>
          <w:szCs w:val="24"/>
        </w:rPr>
      </w:pPr>
      <w:r w:rsidRPr="006A353B">
        <w:rPr>
          <w:rFonts w:ascii="Times New Roman" w:hAnsi="Times New Roman" w:cs="Times New Roman"/>
          <w:sz w:val="24"/>
          <w:szCs w:val="24"/>
        </w:rPr>
        <w:t>4.3. Dostava dodatne dokumentacije i ugovaranje</w:t>
      </w:r>
    </w:p>
    <w:p w:rsidR="005E3FAD" w:rsidRPr="006A353B" w:rsidRDefault="005E3FAD" w:rsidP="006A353B">
      <w:pPr>
        <w:pStyle w:val="Bezproreda"/>
        <w:rPr>
          <w:rFonts w:ascii="Times New Roman" w:hAnsi="Times New Roman" w:cs="Times New Roman"/>
          <w:sz w:val="24"/>
          <w:szCs w:val="24"/>
        </w:rPr>
      </w:pPr>
    </w:p>
    <w:p w:rsidR="005E3FAD" w:rsidRPr="006A353B" w:rsidRDefault="005E3FAD" w:rsidP="006A353B">
      <w:pPr>
        <w:pStyle w:val="Bezproreda"/>
        <w:rPr>
          <w:rFonts w:ascii="Times New Roman" w:hAnsi="Times New Roman" w:cs="Times New Roman"/>
          <w:sz w:val="24"/>
          <w:szCs w:val="24"/>
        </w:rPr>
      </w:pPr>
      <w:r w:rsidRPr="006A353B">
        <w:rPr>
          <w:rFonts w:ascii="Times New Roman" w:hAnsi="Times New Roman" w:cs="Times New Roman"/>
          <w:sz w:val="24"/>
          <w:szCs w:val="24"/>
        </w:rPr>
        <w:t>Kako bi se izbjegli dodatni nepotrebni troškovi prilikom prijave na natječaj, Općina će tražiti dodatnu dokumentaciju isključivo od onih prijavitelja koji su, temeljem postupka procjene prijava ostvarili pravo na dodjelu financijskih sredstava,</w:t>
      </w:r>
      <w:r w:rsidR="00E716F6">
        <w:rPr>
          <w:rFonts w:ascii="Times New Roman" w:hAnsi="Times New Roman" w:cs="Times New Roman"/>
          <w:sz w:val="24"/>
          <w:szCs w:val="24"/>
        </w:rPr>
        <w:t xml:space="preserve"> </w:t>
      </w:r>
      <w:r w:rsidRPr="006A353B">
        <w:rPr>
          <w:rFonts w:ascii="Times New Roman" w:hAnsi="Times New Roman" w:cs="Times New Roman"/>
          <w:sz w:val="24"/>
          <w:szCs w:val="24"/>
        </w:rPr>
        <w:t>a temeljem procjene Povjerenstva, Općina može tražiti reviziju obrasca proračuna kako bi procijenjeni troškovi od</w:t>
      </w:r>
      <w:r w:rsidR="003A3BF9" w:rsidRPr="006A353B">
        <w:rPr>
          <w:rFonts w:ascii="Times New Roman" w:hAnsi="Times New Roman" w:cs="Times New Roman"/>
          <w:sz w:val="24"/>
          <w:szCs w:val="24"/>
        </w:rPr>
        <w:t>govarali stvarnim</w:t>
      </w:r>
      <w:r w:rsidRPr="006A353B">
        <w:rPr>
          <w:rFonts w:ascii="Times New Roman" w:hAnsi="Times New Roman" w:cs="Times New Roman"/>
          <w:sz w:val="24"/>
          <w:szCs w:val="24"/>
        </w:rPr>
        <w:t xml:space="preserve"> troškovima u odnosu na predložene aktivnosti.</w:t>
      </w:r>
    </w:p>
    <w:p w:rsidR="009C020C" w:rsidRPr="006A353B" w:rsidRDefault="009C020C" w:rsidP="006A353B">
      <w:pPr>
        <w:pStyle w:val="Bezproreda"/>
        <w:rPr>
          <w:rFonts w:ascii="Times New Roman" w:hAnsi="Times New Roman" w:cs="Times New Roman"/>
          <w:sz w:val="24"/>
          <w:szCs w:val="24"/>
        </w:rPr>
      </w:pPr>
    </w:p>
    <w:p w:rsidR="009C020C" w:rsidRPr="006A353B" w:rsidRDefault="009C020C" w:rsidP="006A353B">
      <w:pPr>
        <w:pStyle w:val="Bezproreda"/>
        <w:rPr>
          <w:rFonts w:ascii="Times New Roman" w:hAnsi="Times New Roman" w:cs="Times New Roman"/>
          <w:sz w:val="24"/>
          <w:szCs w:val="24"/>
        </w:rPr>
      </w:pPr>
      <w:r w:rsidRPr="006A353B">
        <w:rPr>
          <w:rFonts w:ascii="Times New Roman" w:hAnsi="Times New Roman" w:cs="Times New Roman"/>
          <w:sz w:val="24"/>
          <w:szCs w:val="24"/>
        </w:rPr>
        <w:t>Dodatna dokumentacija koju Općina može tražiti je:</w:t>
      </w:r>
    </w:p>
    <w:p w:rsidR="009C020C" w:rsidRPr="006A353B" w:rsidRDefault="009C020C" w:rsidP="006A353B">
      <w:pPr>
        <w:pStyle w:val="Bezproreda"/>
        <w:rPr>
          <w:rFonts w:ascii="Times New Roman" w:hAnsi="Times New Roman" w:cs="Times New Roman"/>
          <w:sz w:val="24"/>
          <w:szCs w:val="24"/>
        </w:rPr>
      </w:pPr>
    </w:p>
    <w:p w:rsidR="009C020C" w:rsidRPr="006A353B" w:rsidRDefault="009C020C" w:rsidP="006A353B">
      <w:pPr>
        <w:pStyle w:val="Bezproreda"/>
        <w:rPr>
          <w:rFonts w:ascii="Times New Roman" w:hAnsi="Times New Roman" w:cs="Times New Roman"/>
          <w:sz w:val="24"/>
          <w:szCs w:val="24"/>
        </w:rPr>
      </w:pPr>
      <w:r w:rsidRPr="006A353B">
        <w:rPr>
          <w:rFonts w:ascii="Times New Roman" w:hAnsi="Times New Roman" w:cs="Times New Roman"/>
          <w:sz w:val="24"/>
          <w:szCs w:val="24"/>
        </w:rPr>
        <w:t>originalna dokumentacija</w:t>
      </w:r>
      <w:r w:rsidR="003E613F">
        <w:rPr>
          <w:rFonts w:ascii="Times New Roman" w:hAnsi="Times New Roman" w:cs="Times New Roman"/>
          <w:sz w:val="24"/>
          <w:szCs w:val="24"/>
        </w:rPr>
        <w:t>.</w:t>
      </w:r>
    </w:p>
    <w:p w:rsidR="00B0559F" w:rsidRPr="006A353B" w:rsidRDefault="00B0559F" w:rsidP="006A353B">
      <w:pPr>
        <w:pStyle w:val="Bezproreda"/>
        <w:rPr>
          <w:rFonts w:ascii="Times New Roman" w:hAnsi="Times New Roman" w:cs="Times New Roman"/>
          <w:sz w:val="24"/>
          <w:szCs w:val="24"/>
        </w:rPr>
      </w:pPr>
    </w:p>
    <w:p w:rsidR="009C020C" w:rsidRPr="006A353B" w:rsidRDefault="009C020C" w:rsidP="006A353B">
      <w:pPr>
        <w:pStyle w:val="Bezproreda"/>
        <w:rPr>
          <w:rFonts w:ascii="Times New Roman" w:hAnsi="Times New Roman" w:cs="Times New Roman"/>
          <w:sz w:val="24"/>
          <w:szCs w:val="24"/>
        </w:rPr>
      </w:pPr>
      <w:r w:rsidRPr="006A353B">
        <w:rPr>
          <w:rFonts w:ascii="Times New Roman" w:hAnsi="Times New Roman" w:cs="Times New Roman"/>
          <w:sz w:val="24"/>
          <w:szCs w:val="24"/>
        </w:rPr>
        <w:t xml:space="preserve">Provjeru dodatne dokumentacije vrši Povjerenstvo. </w:t>
      </w:r>
    </w:p>
    <w:p w:rsidR="009C020C" w:rsidRPr="006A353B" w:rsidRDefault="009C020C" w:rsidP="006A353B">
      <w:pPr>
        <w:pStyle w:val="Bezproreda"/>
        <w:rPr>
          <w:rFonts w:ascii="Times New Roman" w:hAnsi="Times New Roman" w:cs="Times New Roman"/>
          <w:sz w:val="24"/>
          <w:szCs w:val="24"/>
        </w:rPr>
      </w:pPr>
    </w:p>
    <w:p w:rsidR="009C020C" w:rsidRPr="006A353B" w:rsidRDefault="009C020C" w:rsidP="006A353B">
      <w:pPr>
        <w:pStyle w:val="Bezproreda"/>
        <w:rPr>
          <w:rFonts w:ascii="Times New Roman" w:hAnsi="Times New Roman" w:cs="Times New Roman"/>
          <w:sz w:val="24"/>
          <w:szCs w:val="24"/>
        </w:rPr>
      </w:pPr>
      <w:r w:rsidRPr="006A353B">
        <w:rPr>
          <w:rFonts w:ascii="Times New Roman" w:hAnsi="Times New Roman" w:cs="Times New Roman"/>
          <w:sz w:val="24"/>
          <w:szCs w:val="24"/>
        </w:rPr>
        <w:t>Ukoliko prijavitelj ne dostavi traženu dodatnu dokumentaciju u traženom roku (koji ne smije biti kraći od 10 dana), njegova prijava će se odbaciti kao nevažeća.</w:t>
      </w:r>
    </w:p>
    <w:p w:rsidR="009C020C" w:rsidRPr="006A353B" w:rsidRDefault="009C020C" w:rsidP="006A353B">
      <w:pPr>
        <w:pStyle w:val="Bezproreda"/>
        <w:rPr>
          <w:rFonts w:ascii="Times New Roman" w:hAnsi="Times New Roman" w:cs="Times New Roman"/>
          <w:sz w:val="24"/>
          <w:szCs w:val="24"/>
        </w:rPr>
      </w:pPr>
    </w:p>
    <w:p w:rsidR="009C020C" w:rsidRPr="006A353B" w:rsidRDefault="009C020C" w:rsidP="006A353B">
      <w:pPr>
        <w:pStyle w:val="Bezproreda"/>
        <w:rPr>
          <w:rFonts w:ascii="Times New Roman" w:hAnsi="Times New Roman" w:cs="Times New Roman"/>
          <w:sz w:val="24"/>
          <w:szCs w:val="24"/>
        </w:rPr>
      </w:pPr>
      <w:r w:rsidRPr="006A353B">
        <w:rPr>
          <w:rFonts w:ascii="Times New Roman" w:hAnsi="Times New Roman" w:cs="Times New Roman"/>
          <w:sz w:val="24"/>
          <w:szCs w:val="24"/>
        </w:rPr>
        <w:t>Ukoliko se provjerom dodatne dokumentacije ustanovi da neki od prijavitelja ne ispunjava tražene uvjete natječaja, njegova prijava neće se razmatrati za postupak ugovaranja.</w:t>
      </w:r>
    </w:p>
    <w:p w:rsidR="009C020C" w:rsidRPr="006A353B" w:rsidRDefault="009C020C" w:rsidP="006A353B">
      <w:pPr>
        <w:pStyle w:val="Bezproreda"/>
        <w:rPr>
          <w:rFonts w:ascii="Times New Roman" w:hAnsi="Times New Roman" w:cs="Times New Roman"/>
          <w:sz w:val="24"/>
          <w:szCs w:val="24"/>
        </w:rPr>
      </w:pPr>
    </w:p>
    <w:p w:rsidR="009C020C" w:rsidRPr="006A353B" w:rsidRDefault="009C020C" w:rsidP="006A353B">
      <w:pPr>
        <w:pStyle w:val="Bezproreda"/>
        <w:rPr>
          <w:rFonts w:ascii="Times New Roman" w:hAnsi="Times New Roman" w:cs="Times New Roman"/>
          <w:sz w:val="24"/>
          <w:szCs w:val="24"/>
        </w:rPr>
      </w:pPr>
      <w:r w:rsidRPr="006A353B">
        <w:rPr>
          <w:rFonts w:ascii="Times New Roman" w:hAnsi="Times New Roman" w:cs="Times New Roman"/>
          <w:sz w:val="24"/>
          <w:szCs w:val="24"/>
        </w:rPr>
        <w:t xml:space="preserve">4.4.  Javna objava rezultata i obavijest o donesenoj odluci o </w:t>
      </w:r>
      <w:r w:rsidR="00A006B3">
        <w:rPr>
          <w:rFonts w:ascii="Times New Roman" w:hAnsi="Times New Roman" w:cs="Times New Roman"/>
          <w:sz w:val="24"/>
          <w:szCs w:val="24"/>
        </w:rPr>
        <w:t>dodjeli financijskih sredstava</w:t>
      </w:r>
    </w:p>
    <w:p w:rsidR="009C020C" w:rsidRPr="006A353B" w:rsidRDefault="009C020C" w:rsidP="006A353B">
      <w:pPr>
        <w:pStyle w:val="Bezproreda"/>
        <w:rPr>
          <w:rFonts w:ascii="Times New Roman" w:hAnsi="Times New Roman" w:cs="Times New Roman"/>
          <w:sz w:val="24"/>
          <w:szCs w:val="24"/>
        </w:rPr>
      </w:pPr>
    </w:p>
    <w:p w:rsidR="009C020C" w:rsidRPr="006A353B" w:rsidRDefault="009C020C" w:rsidP="006A353B">
      <w:pPr>
        <w:pStyle w:val="Bezproreda"/>
        <w:rPr>
          <w:rFonts w:ascii="Times New Roman" w:hAnsi="Times New Roman" w:cs="Times New Roman"/>
          <w:sz w:val="24"/>
          <w:szCs w:val="24"/>
        </w:rPr>
      </w:pPr>
      <w:r w:rsidRPr="006A353B">
        <w:rPr>
          <w:rFonts w:ascii="Times New Roman" w:hAnsi="Times New Roman" w:cs="Times New Roman"/>
          <w:sz w:val="24"/>
          <w:szCs w:val="24"/>
        </w:rPr>
        <w:t>Nakon donošenja odluke o aktivnostima kojima su odobrena financijska sredstva, Općina će javno objaviti rezultate natječaja s podacima o udrugama i aktivnostima kojima su odobrena sredstva i iznosima od</w:t>
      </w:r>
      <w:r w:rsidR="00A006B3">
        <w:rPr>
          <w:rFonts w:ascii="Times New Roman" w:hAnsi="Times New Roman" w:cs="Times New Roman"/>
          <w:sz w:val="24"/>
          <w:szCs w:val="24"/>
        </w:rPr>
        <w:t>obrenih sredstava financiranja</w:t>
      </w:r>
      <w:r w:rsidRPr="006A353B">
        <w:rPr>
          <w:rFonts w:ascii="Times New Roman" w:hAnsi="Times New Roman" w:cs="Times New Roman"/>
          <w:sz w:val="24"/>
          <w:szCs w:val="24"/>
        </w:rPr>
        <w:t>.</w:t>
      </w:r>
    </w:p>
    <w:p w:rsidR="009C020C" w:rsidRPr="006A353B" w:rsidRDefault="009C020C" w:rsidP="006A353B">
      <w:pPr>
        <w:pStyle w:val="Bezproreda"/>
        <w:rPr>
          <w:rFonts w:ascii="Times New Roman" w:hAnsi="Times New Roman" w:cs="Times New Roman"/>
          <w:sz w:val="24"/>
          <w:szCs w:val="24"/>
        </w:rPr>
      </w:pPr>
      <w:r w:rsidRPr="006A353B">
        <w:rPr>
          <w:rFonts w:ascii="Times New Roman" w:hAnsi="Times New Roman" w:cs="Times New Roman"/>
          <w:sz w:val="24"/>
          <w:szCs w:val="24"/>
        </w:rPr>
        <w:lastRenderedPageBreak/>
        <w:t>Općina će, u roku od 8 dana od donošenja odluke o dodjeli financijskih sredstava, obavijestiti udruge čije aktivnosti nisu prihvaćene za financiranje o razlozima nefinanciranja njihovih aktivnosti uz navođenje ostvarenog broja bodova po pojedinim kategorijama ocjenjivanja i obrazloženja iz opisnog dijela ocjene ocjenjivanih akt</w:t>
      </w:r>
      <w:r w:rsidR="000577BA" w:rsidRPr="006A353B">
        <w:rPr>
          <w:rFonts w:ascii="Times New Roman" w:hAnsi="Times New Roman" w:cs="Times New Roman"/>
          <w:sz w:val="24"/>
          <w:szCs w:val="24"/>
        </w:rPr>
        <w:t>ivnosti</w:t>
      </w:r>
      <w:r w:rsidRPr="006A353B">
        <w:rPr>
          <w:rFonts w:ascii="Times New Roman" w:hAnsi="Times New Roman" w:cs="Times New Roman"/>
          <w:sz w:val="24"/>
          <w:szCs w:val="24"/>
        </w:rPr>
        <w:t>.</w:t>
      </w:r>
    </w:p>
    <w:p w:rsidR="000577BA" w:rsidRPr="006A353B" w:rsidRDefault="000577BA" w:rsidP="006A353B">
      <w:pPr>
        <w:pStyle w:val="Bezproreda"/>
        <w:rPr>
          <w:rFonts w:ascii="Times New Roman" w:hAnsi="Times New Roman" w:cs="Times New Roman"/>
          <w:sz w:val="24"/>
          <w:szCs w:val="24"/>
        </w:rPr>
      </w:pPr>
      <w:r w:rsidRPr="006A353B">
        <w:rPr>
          <w:rFonts w:ascii="Times New Roman" w:hAnsi="Times New Roman" w:cs="Times New Roman"/>
          <w:sz w:val="24"/>
          <w:szCs w:val="24"/>
        </w:rPr>
        <w:t>Udrugama kojima nisu odobrena financijska sredstva,  može se na njihov zahtjev u roku od 8 dana od dana primitka pisane obavijesti o  rezultatima natječaja omogućiti uvid u ocjenu njihove aktivnosti uz pravo Općine da zaštiti tajnost podataka o osobama koje su ocjenjivale aktivnosti.</w:t>
      </w:r>
    </w:p>
    <w:p w:rsidR="000577BA" w:rsidRPr="006A353B" w:rsidRDefault="000577BA" w:rsidP="006A353B">
      <w:pPr>
        <w:pStyle w:val="Bezproreda"/>
        <w:rPr>
          <w:rFonts w:ascii="Times New Roman" w:hAnsi="Times New Roman" w:cs="Times New Roman"/>
          <w:sz w:val="24"/>
          <w:szCs w:val="24"/>
        </w:rPr>
      </w:pPr>
    </w:p>
    <w:p w:rsidR="000577BA" w:rsidRPr="006A353B" w:rsidRDefault="000577BA" w:rsidP="006A353B">
      <w:pPr>
        <w:pStyle w:val="Bezproreda"/>
        <w:rPr>
          <w:rFonts w:ascii="Times New Roman" w:hAnsi="Times New Roman" w:cs="Times New Roman"/>
          <w:sz w:val="24"/>
          <w:szCs w:val="24"/>
        </w:rPr>
      </w:pPr>
      <w:r w:rsidRPr="006A353B">
        <w:rPr>
          <w:rFonts w:ascii="Times New Roman" w:hAnsi="Times New Roman" w:cs="Times New Roman"/>
          <w:sz w:val="24"/>
          <w:szCs w:val="24"/>
        </w:rPr>
        <w:t>Općina će udrugama koje su nezadovoljne odlukom o d</w:t>
      </w:r>
      <w:r w:rsidR="003E613F">
        <w:rPr>
          <w:rFonts w:ascii="Times New Roman" w:hAnsi="Times New Roman" w:cs="Times New Roman"/>
          <w:sz w:val="24"/>
          <w:szCs w:val="24"/>
        </w:rPr>
        <w:t xml:space="preserve">odjeli financijskih sredstava, </w:t>
      </w:r>
      <w:r w:rsidRPr="006A353B">
        <w:rPr>
          <w:rFonts w:ascii="Times New Roman" w:hAnsi="Times New Roman" w:cs="Times New Roman"/>
          <w:sz w:val="24"/>
          <w:szCs w:val="24"/>
        </w:rPr>
        <w:t>omogućiti podnošenje prigovora na odluku o dodjeli financijskih sredstava, što će jasno biti naznačeno i u samom tekstu natječaja.</w:t>
      </w:r>
    </w:p>
    <w:p w:rsidR="000577BA" w:rsidRPr="006A353B" w:rsidRDefault="000577BA" w:rsidP="006A353B">
      <w:pPr>
        <w:pStyle w:val="Bezproreda"/>
        <w:rPr>
          <w:rFonts w:ascii="Times New Roman" w:hAnsi="Times New Roman" w:cs="Times New Roman"/>
          <w:sz w:val="24"/>
          <w:szCs w:val="24"/>
        </w:rPr>
      </w:pPr>
      <w:r w:rsidRPr="006A353B">
        <w:rPr>
          <w:rFonts w:ascii="Times New Roman" w:hAnsi="Times New Roman" w:cs="Times New Roman"/>
          <w:sz w:val="24"/>
          <w:szCs w:val="24"/>
        </w:rPr>
        <w:t>Prigovor se može podnijeti u roku 8 dana od dana primitka pisane obavijesti o rezultatima natječaja, odnosno od dana primitka odluke o dodjeli financijskih sredstava</w:t>
      </w:r>
      <w:r w:rsidR="00A006B3">
        <w:rPr>
          <w:rFonts w:ascii="Times New Roman" w:hAnsi="Times New Roman" w:cs="Times New Roman"/>
          <w:sz w:val="24"/>
          <w:szCs w:val="24"/>
        </w:rPr>
        <w:t>.</w:t>
      </w:r>
    </w:p>
    <w:p w:rsidR="000577BA" w:rsidRPr="006A353B" w:rsidRDefault="000577BA" w:rsidP="006A353B">
      <w:pPr>
        <w:pStyle w:val="Bezproreda"/>
        <w:rPr>
          <w:rFonts w:ascii="Times New Roman" w:hAnsi="Times New Roman" w:cs="Times New Roman"/>
          <w:sz w:val="24"/>
          <w:szCs w:val="24"/>
        </w:rPr>
      </w:pPr>
      <w:r w:rsidRPr="006A353B">
        <w:rPr>
          <w:rFonts w:ascii="Times New Roman" w:hAnsi="Times New Roman" w:cs="Times New Roman"/>
          <w:sz w:val="24"/>
          <w:szCs w:val="24"/>
        </w:rPr>
        <w:t>Prigovor se može podnijeti isključivo na natječajni postupak te bodovanje nekog kriterija s 0 bodova, ukoliko korisnik smatra da je u prijavi dostavio dovoljno argumenata za drugačije bodovanje.</w:t>
      </w:r>
    </w:p>
    <w:p w:rsidR="000577BA" w:rsidRPr="006A353B" w:rsidRDefault="000577BA" w:rsidP="006A353B">
      <w:pPr>
        <w:pStyle w:val="Bezproreda"/>
        <w:rPr>
          <w:rFonts w:ascii="Times New Roman" w:hAnsi="Times New Roman" w:cs="Times New Roman"/>
          <w:sz w:val="24"/>
          <w:szCs w:val="24"/>
        </w:rPr>
      </w:pPr>
      <w:r w:rsidRPr="006A353B">
        <w:rPr>
          <w:rFonts w:ascii="Times New Roman" w:hAnsi="Times New Roman" w:cs="Times New Roman"/>
          <w:sz w:val="24"/>
          <w:szCs w:val="24"/>
        </w:rPr>
        <w:t>Prigovor se ne može podnijeti iz razloga nezadovoljstva visinom odobrenih sredstava.</w:t>
      </w:r>
    </w:p>
    <w:p w:rsidR="000577BA" w:rsidRPr="006A353B" w:rsidRDefault="000577BA" w:rsidP="006A353B">
      <w:pPr>
        <w:pStyle w:val="Bezproreda"/>
        <w:rPr>
          <w:rFonts w:ascii="Times New Roman" w:hAnsi="Times New Roman" w:cs="Times New Roman"/>
          <w:sz w:val="24"/>
          <w:szCs w:val="24"/>
        </w:rPr>
      </w:pPr>
      <w:r w:rsidRPr="006A353B">
        <w:rPr>
          <w:rFonts w:ascii="Times New Roman" w:hAnsi="Times New Roman" w:cs="Times New Roman"/>
          <w:sz w:val="24"/>
          <w:szCs w:val="24"/>
        </w:rPr>
        <w:t>Prigovor se podnosi Povjerenstvu neposredno u pisanom obliku, poštom ili usmeno na zapisnik, koje će preispitati navode prigovora te ga uputiti Načelniku, koji uzimajući u obzir sve okolnosti slučaja, donosi odluku o prigovoru.</w:t>
      </w:r>
    </w:p>
    <w:p w:rsidR="000577BA" w:rsidRPr="006A353B" w:rsidRDefault="000577BA" w:rsidP="006A353B">
      <w:pPr>
        <w:pStyle w:val="Bezproreda"/>
        <w:rPr>
          <w:rFonts w:ascii="Times New Roman" w:hAnsi="Times New Roman" w:cs="Times New Roman"/>
          <w:sz w:val="24"/>
          <w:szCs w:val="24"/>
        </w:rPr>
      </w:pPr>
      <w:r w:rsidRPr="006A353B">
        <w:rPr>
          <w:rFonts w:ascii="Times New Roman" w:hAnsi="Times New Roman" w:cs="Times New Roman"/>
          <w:sz w:val="24"/>
          <w:szCs w:val="24"/>
        </w:rPr>
        <w:t>Odluka Načelnika o prigovoru je konačna.</w:t>
      </w:r>
    </w:p>
    <w:p w:rsidR="000577BA" w:rsidRPr="006A353B" w:rsidRDefault="000577BA" w:rsidP="006A353B">
      <w:pPr>
        <w:pStyle w:val="Bezproreda"/>
        <w:rPr>
          <w:rFonts w:ascii="Times New Roman" w:hAnsi="Times New Roman" w:cs="Times New Roman"/>
          <w:sz w:val="24"/>
          <w:szCs w:val="24"/>
        </w:rPr>
      </w:pPr>
      <w:r w:rsidRPr="006A353B">
        <w:rPr>
          <w:rFonts w:ascii="Times New Roman" w:hAnsi="Times New Roman" w:cs="Times New Roman"/>
          <w:sz w:val="24"/>
          <w:szCs w:val="24"/>
        </w:rPr>
        <w:t>Rok za donošenje odluke o prigovoru je 8 dana od dana zaprimanja prigovora.</w:t>
      </w:r>
    </w:p>
    <w:p w:rsidR="000577BA" w:rsidRPr="006A353B" w:rsidRDefault="000577BA" w:rsidP="006A353B">
      <w:pPr>
        <w:pStyle w:val="Bezproreda"/>
        <w:rPr>
          <w:rFonts w:ascii="Times New Roman" w:hAnsi="Times New Roman" w:cs="Times New Roman"/>
          <w:sz w:val="24"/>
          <w:szCs w:val="24"/>
        </w:rPr>
      </w:pPr>
    </w:p>
    <w:p w:rsidR="000577BA" w:rsidRPr="00A006B3" w:rsidRDefault="00A006B3" w:rsidP="006A353B">
      <w:pPr>
        <w:pStyle w:val="Bezproreda"/>
        <w:rPr>
          <w:rFonts w:ascii="Times New Roman" w:hAnsi="Times New Roman" w:cs="Times New Roman"/>
          <w:b/>
          <w:sz w:val="24"/>
          <w:szCs w:val="24"/>
        </w:rPr>
      </w:pPr>
      <w:r w:rsidRPr="00A006B3">
        <w:rPr>
          <w:rFonts w:ascii="Times New Roman" w:hAnsi="Times New Roman" w:cs="Times New Roman"/>
          <w:b/>
          <w:sz w:val="24"/>
          <w:szCs w:val="24"/>
        </w:rPr>
        <w:t>5. POPIS NATJEČAJNE DOKUMENTACIJE</w:t>
      </w:r>
    </w:p>
    <w:p w:rsidR="000577BA" w:rsidRPr="006A353B" w:rsidRDefault="000577BA" w:rsidP="006A353B">
      <w:pPr>
        <w:pStyle w:val="Bezproreda"/>
        <w:rPr>
          <w:rFonts w:ascii="Times New Roman" w:hAnsi="Times New Roman" w:cs="Times New Roman"/>
          <w:sz w:val="24"/>
          <w:szCs w:val="24"/>
        </w:rPr>
      </w:pPr>
    </w:p>
    <w:p w:rsidR="00991CF7" w:rsidRDefault="00991CF7" w:rsidP="006A353B">
      <w:pPr>
        <w:pStyle w:val="Bezproreda"/>
        <w:rPr>
          <w:rFonts w:ascii="Times New Roman" w:hAnsi="Times New Roman" w:cs="Times New Roman"/>
          <w:sz w:val="24"/>
          <w:szCs w:val="24"/>
          <w:u w:val="single"/>
        </w:rPr>
      </w:pPr>
      <w:r w:rsidRPr="00991CF7">
        <w:rPr>
          <w:rFonts w:ascii="Times New Roman" w:hAnsi="Times New Roman" w:cs="Times New Roman"/>
          <w:sz w:val="24"/>
          <w:szCs w:val="24"/>
          <w:u w:val="single"/>
        </w:rPr>
        <w:t xml:space="preserve">Obvezna natječajna dokumentacija: </w:t>
      </w:r>
    </w:p>
    <w:p w:rsidR="00991CF7" w:rsidRDefault="00991CF7" w:rsidP="006A353B">
      <w:pPr>
        <w:pStyle w:val="Bezproreda"/>
        <w:rPr>
          <w:rFonts w:ascii="Times New Roman" w:hAnsi="Times New Roman" w:cs="Times New Roman"/>
          <w:sz w:val="24"/>
          <w:szCs w:val="24"/>
        </w:rPr>
      </w:pPr>
    </w:p>
    <w:p w:rsidR="00991CF7" w:rsidRDefault="00991CF7" w:rsidP="006A353B">
      <w:pPr>
        <w:pStyle w:val="Bezproreda"/>
        <w:rPr>
          <w:rFonts w:ascii="Times New Roman" w:hAnsi="Times New Roman" w:cs="Times New Roman"/>
          <w:sz w:val="24"/>
          <w:szCs w:val="24"/>
        </w:rPr>
      </w:pPr>
      <w:r>
        <w:rPr>
          <w:rFonts w:ascii="Times New Roman" w:hAnsi="Times New Roman" w:cs="Times New Roman"/>
          <w:sz w:val="24"/>
          <w:szCs w:val="24"/>
        </w:rPr>
        <w:t>1. Tekst javnog natječaja – A2</w:t>
      </w:r>
    </w:p>
    <w:p w:rsidR="00991CF7" w:rsidRDefault="00991CF7" w:rsidP="006A353B">
      <w:pPr>
        <w:pStyle w:val="Bezproreda"/>
        <w:rPr>
          <w:rFonts w:ascii="Times New Roman" w:hAnsi="Times New Roman" w:cs="Times New Roman"/>
          <w:sz w:val="24"/>
          <w:szCs w:val="24"/>
        </w:rPr>
      </w:pPr>
      <w:r>
        <w:rPr>
          <w:rFonts w:ascii="Times New Roman" w:hAnsi="Times New Roman" w:cs="Times New Roman"/>
          <w:sz w:val="24"/>
          <w:szCs w:val="24"/>
        </w:rPr>
        <w:t>2. Upute za prijavitelje – A3</w:t>
      </w:r>
    </w:p>
    <w:p w:rsidR="00052837" w:rsidRDefault="00052837" w:rsidP="006A353B">
      <w:pPr>
        <w:pStyle w:val="Bezproreda"/>
        <w:rPr>
          <w:rFonts w:ascii="Times New Roman" w:hAnsi="Times New Roman" w:cs="Times New Roman"/>
          <w:sz w:val="24"/>
          <w:szCs w:val="24"/>
        </w:rPr>
      </w:pPr>
      <w:r>
        <w:rPr>
          <w:rFonts w:ascii="Times New Roman" w:hAnsi="Times New Roman" w:cs="Times New Roman"/>
          <w:sz w:val="24"/>
          <w:szCs w:val="24"/>
        </w:rPr>
        <w:t>3. Obrazac procjene kvalitete prijave – A9</w:t>
      </w:r>
    </w:p>
    <w:p w:rsidR="00991CF7" w:rsidRDefault="00052837" w:rsidP="006A353B">
      <w:pPr>
        <w:pStyle w:val="Bezproreda"/>
        <w:rPr>
          <w:rFonts w:ascii="Times New Roman" w:hAnsi="Times New Roman" w:cs="Times New Roman"/>
          <w:sz w:val="24"/>
          <w:szCs w:val="24"/>
          <w:u w:val="single"/>
        </w:rPr>
      </w:pPr>
      <w:r>
        <w:rPr>
          <w:rFonts w:ascii="Times New Roman" w:hAnsi="Times New Roman" w:cs="Times New Roman"/>
          <w:sz w:val="24"/>
          <w:szCs w:val="24"/>
        </w:rPr>
        <w:t>4</w:t>
      </w:r>
      <w:r w:rsidR="00991CF7">
        <w:rPr>
          <w:rFonts w:ascii="Times New Roman" w:hAnsi="Times New Roman" w:cs="Times New Roman"/>
          <w:sz w:val="24"/>
          <w:szCs w:val="24"/>
        </w:rPr>
        <w:t xml:space="preserve">. </w:t>
      </w:r>
      <w:r w:rsidR="00991CF7" w:rsidRPr="00991CF7">
        <w:rPr>
          <w:rFonts w:ascii="Times New Roman" w:hAnsi="Times New Roman" w:cs="Times New Roman"/>
          <w:sz w:val="24"/>
          <w:szCs w:val="24"/>
          <w:u w:val="single"/>
        </w:rPr>
        <w:t>Obrasci za prijavu aktivnosti, projekta i/ili programa:</w:t>
      </w:r>
    </w:p>
    <w:p w:rsidR="00991CF7" w:rsidRDefault="00991CF7" w:rsidP="006A353B">
      <w:pPr>
        <w:pStyle w:val="Bezproreda"/>
        <w:rPr>
          <w:rFonts w:ascii="Times New Roman" w:hAnsi="Times New Roman" w:cs="Times New Roman"/>
          <w:sz w:val="24"/>
          <w:szCs w:val="24"/>
        </w:rPr>
      </w:pPr>
      <w:r>
        <w:rPr>
          <w:rFonts w:ascii="Times New Roman" w:hAnsi="Times New Roman" w:cs="Times New Roman"/>
          <w:sz w:val="24"/>
          <w:szCs w:val="24"/>
        </w:rPr>
        <w:tab/>
        <w:t>1. Obrazac opisa aktivnosti – A6</w:t>
      </w:r>
    </w:p>
    <w:p w:rsidR="00991CF7" w:rsidRDefault="00991CF7" w:rsidP="006A353B">
      <w:pPr>
        <w:pStyle w:val="Bezproreda"/>
        <w:rPr>
          <w:rFonts w:ascii="Times New Roman" w:hAnsi="Times New Roman" w:cs="Times New Roman"/>
          <w:sz w:val="24"/>
          <w:szCs w:val="24"/>
        </w:rPr>
      </w:pPr>
      <w:r>
        <w:rPr>
          <w:rFonts w:ascii="Times New Roman" w:hAnsi="Times New Roman" w:cs="Times New Roman"/>
          <w:sz w:val="24"/>
          <w:szCs w:val="24"/>
        </w:rPr>
        <w:tab/>
        <w:t>2. Obrazac proračuna aktivnosti – A7</w:t>
      </w:r>
    </w:p>
    <w:p w:rsidR="00991CF7" w:rsidRDefault="00991CF7" w:rsidP="006A353B">
      <w:pPr>
        <w:pStyle w:val="Bezproreda"/>
        <w:rPr>
          <w:rFonts w:ascii="Times New Roman" w:hAnsi="Times New Roman" w:cs="Times New Roman"/>
          <w:sz w:val="24"/>
          <w:szCs w:val="24"/>
        </w:rPr>
      </w:pPr>
      <w:r>
        <w:rPr>
          <w:rFonts w:ascii="Times New Roman" w:hAnsi="Times New Roman" w:cs="Times New Roman"/>
          <w:sz w:val="24"/>
          <w:szCs w:val="24"/>
        </w:rPr>
        <w:tab/>
        <w:t>3. Popis priloga – A8</w:t>
      </w:r>
    </w:p>
    <w:p w:rsidR="00991CF7" w:rsidRDefault="00991CF7" w:rsidP="006A353B">
      <w:pPr>
        <w:pStyle w:val="Bezproreda"/>
        <w:rPr>
          <w:rFonts w:ascii="Times New Roman" w:hAnsi="Times New Roman" w:cs="Times New Roman"/>
          <w:sz w:val="24"/>
          <w:szCs w:val="24"/>
        </w:rPr>
      </w:pPr>
      <w:r>
        <w:rPr>
          <w:rFonts w:ascii="Times New Roman" w:hAnsi="Times New Roman" w:cs="Times New Roman"/>
          <w:sz w:val="24"/>
          <w:szCs w:val="24"/>
        </w:rPr>
        <w:tab/>
        <w:t>4. Obrazac izjave o nepostojanju dvostrukog financiranja – A10</w:t>
      </w:r>
    </w:p>
    <w:p w:rsidR="00991CF7" w:rsidRDefault="00991CF7" w:rsidP="006A353B">
      <w:pPr>
        <w:pStyle w:val="Bezproreda"/>
        <w:rPr>
          <w:rFonts w:ascii="Times New Roman" w:hAnsi="Times New Roman" w:cs="Times New Roman"/>
          <w:sz w:val="24"/>
          <w:szCs w:val="24"/>
        </w:rPr>
      </w:pPr>
      <w:r>
        <w:rPr>
          <w:rFonts w:ascii="Times New Roman" w:hAnsi="Times New Roman" w:cs="Times New Roman"/>
          <w:sz w:val="24"/>
          <w:szCs w:val="24"/>
        </w:rPr>
        <w:tab/>
        <w:t xml:space="preserve">5. Obrazac ugovora o financiranju </w:t>
      </w:r>
      <w:r w:rsidR="004B70C5">
        <w:rPr>
          <w:rFonts w:ascii="Times New Roman" w:hAnsi="Times New Roman" w:cs="Times New Roman"/>
          <w:sz w:val="24"/>
          <w:szCs w:val="24"/>
        </w:rPr>
        <w:t xml:space="preserve">aktivnosti </w:t>
      </w:r>
      <w:r>
        <w:rPr>
          <w:rFonts w:ascii="Times New Roman" w:hAnsi="Times New Roman" w:cs="Times New Roman"/>
          <w:sz w:val="24"/>
          <w:szCs w:val="24"/>
        </w:rPr>
        <w:t>– A11</w:t>
      </w:r>
    </w:p>
    <w:p w:rsidR="007642DE" w:rsidRDefault="00052837" w:rsidP="006A353B">
      <w:pPr>
        <w:pStyle w:val="Bezproreda"/>
        <w:rPr>
          <w:rFonts w:ascii="Times New Roman" w:hAnsi="Times New Roman" w:cs="Times New Roman"/>
          <w:sz w:val="24"/>
          <w:szCs w:val="24"/>
        </w:rPr>
      </w:pPr>
      <w:r>
        <w:rPr>
          <w:rFonts w:ascii="Times New Roman" w:hAnsi="Times New Roman" w:cs="Times New Roman"/>
          <w:sz w:val="24"/>
          <w:szCs w:val="24"/>
        </w:rPr>
        <w:t>5</w:t>
      </w:r>
      <w:r w:rsidR="007642DE">
        <w:rPr>
          <w:rFonts w:ascii="Times New Roman" w:hAnsi="Times New Roman" w:cs="Times New Roman"/>
          <w:sz w:val="24"/>
          <w:szCs w:val="24"/>
        </w:rPr>
        <w:t xml:space="preserve">. Obrasci za izvještavanje: </w:t>
      </w:r>
    </w:p>
    <w:p w:rsidR="007642DE" w:rsidRDefault="007642DE" w:rsidP="006A353B">
      <w:pPr>
        <w:pStyle w:val="Bezproreda"/>
        <w:rPr>
          <w:rFonts w:ascii="Times New Roman" w:hAnsi="Times New Roman" w:cs="Times New Roman"/>
          <w:sz w:val="24"/>
          <w:szCs w:val="24"/>
        </w:rPr>
      </w:pPr>
      <w:r>
        <w:rPr>
          <w:rFonts w:ascii="Times New Roman" w:hAnsi="Times New Roman" w:cs="Times New Roman"/>
          <w:sz w:val="24"/>
          <w:szCs w:val="24"/>
        </w:rPr>
        <w:tab/>
        <w:t>1. Obrazac opisnog izvješća – A12</w:t>
      </w:r>
    </w:p>
    <w:p w:rsidR="007642DE" w:rsidRDefault="007642DE" w:rsidP="006A353B">
      <w:pPr>
        <w:pStyle w:val="Bezproreda"/>
        <w:rPr>
          <w:rFonts w:ascii="Times New Roman" w:hAnsi="Times New Roman" w:cs="Times New Roman"/>
          <w:sz w:val="24"/>
          <w:szCs w:val="24"/>
        </w:rPr>
      </w:pPr>
      <w:r>
        <w:rPr>
          <w:rFonts w:ascii="Times New Roman" w:hAnsi="Times New Roman" w:cs="Times New Roman"/>
          <w:sz w:val="24"/>
          <w:szCs w:val="24"/>
        </w:rPr>
        <w:tab/>
        <w:t>2. Obrazac financijskog izvješća – A13</w:t>
      </w:r>
    </w:p>
    <w:p w:rsidR="007642DE" w:rsidRDefault="007642DE" w:rsidP="006A353B">
      <w:pPr>
        <w:pStyle w:val="Bezproreda"/>
        <w:rPr>
          <w:rFonts w:ascii="Times New Roman" w:hAnsi="Times New Roman" w:cs="Times New Roman"/>
          <w:sz w:val="24"/>
          <w:szCs w:val="24"/>
        </w:rPr>
      </w:pPr>
      <w:r>
        <w:rPr>
          <w:rFonts w:ascii="Times New Roman" w:hAnsi="Times New Roman" w:cs="Times New Roman"/>
          <w:sz w:val="24"/>
          <w:szCs w:val="24"/>
        </w:rPr>
        <w:tab/>
        <w:t>3. PROR POT – obrazac financijskog izvješća</w:t>
      </w:r>
    </w:p>
    <w:p w:rsidR="00991CF7" w:rsidRPr="00991CF7" w:rsidRDefault="00991CF7" w:rsidP="006A353B">
      <w:pPr>
        <w:pStyle w:val="Bezproreda"/>
        <w:rPr>
          <w:rFonts w:ascii="Times New Roman" w:hAnsi="Times New Roman" w:cs="Times New Roman"/>
          <w:sz w:val="24"/>
          <w:szCs w:val="24"/>
        </w:rPr>
      </w:pPr>
    </w:p>
    <w:p w:rsidR="00991CF7" w:rsidRDefault="00991CF7" w:rsidP="006A353B">
      <w:pPr>
        <w:pStyle w:val="Bezproreda"/>
        <w:rPr>
          <w:rFonts w:ascii="Times New Roman" w:hAnsi="Times New Roman" w:cs="Times New Roman"/>
          <w:sz w:val="24"/>
          <w:szCs w:val="24"/>
        </w:rPr>
      </w:pPr>
    </w:p>
    <w:p w:rsidR="009C020C" w:rsidRPr="006A353B" w:rsidRDefault="009C020C" w:rsidP="006A353B">
      <w:pPr>
        <w:pStyle w:val="Bezproreda"/>
        <w:rPr>
          <w:rFonts w:ascii="Times New Roman" w:hAnsi="Times New Roman" w:cs="Times New Roman"/>
          <w:sz w:val="24"/>
          <w:szCs w:val="24"/>
        </w:rPr>
      </w:pPr>
    </w:p>
    <w:p w:rsidR="009C020C" w:rsidRPr="006A353B" w:rsidRDefault="009C020C" w:rsidP="006A353B">
      <w:pPr>
        <w:pStyle w:val="Bezproreda"/>
        <w:rPr>
          <w:rFonts w:ascii="Times New Roman" w:hAnsi="Times New Roman" w:cs="Times New Roman"/>
          <w:sz w:val="24"/>
          <w:szCs w:val="24"/>
        </w:rPr>
      </w:pPr>
    </w:p>
    <w:p w:rsidR="009A6507" w:rsidRPr="006A353B" w:rsidRDefault="009A6507" w:rsidP="006A353B">
      <w:pPr>
        <w:pStyle w:val="Bezproreda"/>
        <w:rPr>
          <w:rFonts w:ascii="Times New Roman" w:hAnsi="Times New Roman" w:cs="Times New Roman"/>
          <w:sz w:val="24"/>
          <w:szCs w:val="24"/>
        </w:rPr>
      </w:pPr>
    </w:p>
    <w:p w:rsidR="009A6507" w:rsidRPr="006A353B" w:rsidRDefault="009A6507" w:rsidP="006A353B">
      <w:pPr>
        <w:pStyle w:val="Bezproreda"/>
        <w:rPr>
          <w:rFonts w:ascii="Times New Roman" w:hAnsi="Times New Roman" w:cs="Times New Roman"/>
          <w:sz w:val="24"/>
          <w:szCs w:val="24"/>
        </w:rPr>
      </w:pPr>
    </w:p>
    <w:p w:rsidR="00B85D4D" w:rsidRPr="006A353B" w:rsidRDefault="00B85D4D" w:rsidP="006A353B">
      <w:pPr>
        <w:pStyle w:val="Bezproreda"/>
        <w:rPr>
          <w:rFonts w:ascii="Times New Roman" w:hAnsi="Times New Roman" w:cs="Times New Roman"/>
          <w:sz w:val="24"/>
          <w:szCs w:val="24"/>
        </w:rPr>
      </w:pPr>
    </w:p>
    <w:p w:rsidR="00B85D4D" w:rsidRPr="006A353B" w:rsidRDefault="00B85D4D" w:rsidP="006A353B">
      <w:pPr>
        <w:pStyle w:val="Bezproreda"/>
        <w:rPr>
          <w:rFonts w:ascii="Times New Roman" w:hAnsi="Times New Roman" w:cs="Times New Roman"/>
          <w:sz w:val="24"/>
          <w:szCs w:val="24"/>
        </w:rPr>
      </w:pPr>
    </w:p>
    <w:p w:rsidR="00717352" w:rsidRPr="006A353B" w:rsidRDefault="00717352" w:rsidP="006A353B">
      <w:pPr>
        <w:pStyle w:val="Bezproreda"/>
        <w:rPr>
          <w:rFonts w:ascii="Times New Roman" w:hAnsi="Times New Roman" w:cs="Times New Roman"/>
          <w:sz w:val="24"/>
          <w:szCs w:val="24"/>
        </w:rPr>
      </w:pPr>
    </w:p>
    <w:sectPr w:rsidR="00717352" w:rsidRPr="006A353B" w:rsidSect="00C72FE0">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6FB2" w:rsidRDefault="00C36FB2" w:rsidP="000577BA">
      <w:pPr>
        <w:spacing w:after="0" w:line="240" w:lineRule="auto"/>
      </w:pPr>
      <w:r>
        <w:separator/>
      </w:r>
    </w:p>
  </w:endnote>
  <w:endnote w:type="continuationSeparator" w:id="0">
    <w:p w:rsidR="00C36FB2" w:rsidRDefault="00C36FB2" w:rsidP="000577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inion Pro">
    <w:altName w:val="Times New Roman"/>
    <w:panose1 w:val="00000000000000000000"/>
    <w:charset w:val="00"/>
    <w:family w:val="roman"/>
    <w:notTrueType/>
    <w:pitch w:val="default"/>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6FB2" w:rsidRDefault="00C36FB2" w:rsidP="000577BA">
      <w:pPr>
        <w:spacing w:after="0" w:line="240" w:lineRule="auto"/>
      </w:pPr>
      <w:r>
        <w:separator/>
      </w:r>
    </w:p>
  </w:footnote>
  <w:footnote w:type="continuationSeparator" w:id="0">
    <w:p w:rsidR="00C36FB2" w:rsidRDefault="00C36FB2" w:rsidP="000577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6FB2" w:rsidRPr="000577BA" w:rsidRDefault="00C36FB2" w:rsidP="000577BA">
    <w:pPr>
      <w:pStyle w:val="Zaglavlje"/>
      <w:jc w:val="right"/>
      <w:rPr>
        <w:rFonts w:ascii="Times New Roman" w:hAnsi="Times New Roman" w:cs="Times New Roman"/>
        <w:sz w:val="16"/>
        <w:szCs w:val="16"/>
      </w:rPr>
    </w:pPr>
    <w:r>
      <w:rPr>
        <w:rFonts w:ascii="Times New Roman" w:hAnsi="Times New Roman" w:cs="Times New Roman"/>
        <w:sz w:val="16"/>
        <w:szCs w:val="16"/>
      </w:rPr>
      <w:t>Upute za prijavitelje – A3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CE325C"/>
    <w:multiLevelType w:val="hybridMultilevel"/>
    <w:tmpl w:val="1D521C3E"/>
    <w:lvl w:ilvl="0" w:tplc="CB565E60">
      <w:numFmt w:val="bullet"/>
      <w:lvlText w:val="-"/>
      <w:lvlJc w:val="left"/>
      <w:pPr>
        <w:ind w:left="720" w:hanging="360"/>
      </w:pPr>
      <w:rPr>
        <w:rFonts w:ascii="Cambria" w:eastAsia="Times New Roman" w:hAnsi="Cambria"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11157363"/>
    <w:multiLevelType w:val="hybridMultilevel"/>
    <w:tmpl w:val="F3049DD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17346B78"/>
    <w:multiLevelType w:val="hybridMultilevel"/>
    <w:tmpl w:val="77BE3A14"/>
    <w:lvl w:ilvl="0" w:tplc="541E590C">
      <w:start w:val="2"/>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270943C4"/>
    <w:multiLevelType w:val="hybridMultilevel"/>
    <w:tmpl w:val="9208E67A"/>
    <w:lvl w:ilvl="0" w:tplc="541E590C">
      <w:start w:val="2"/>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2CA60FA8"/>
    <w:multiLevelType w:val="hybridMultilevel"/>
    <w:tmpl w:val="5ABA2CE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2F7B350B"/>
    <w:multiLevelType w:val="hybridMultilevel"/>
    <w:tmpl w:val="45FE98B0"/>
    <w:lvl w:ilvl="0" w:tplc="541E590C">
      <w:start w:val="2"/>
      <w:numFmt w:val="bullet"/>
      <w:lvlText w:val="-"/>
      <w:lvlJc w:val="left"/>
      <w:pPr>
        <w:ind w:left="780" w:hanging="360"/>
      </w:pPr>
      <w:rPr>
        <w:rFonts w:ascii="Calibri" w:eastAsia="Calibri" w:hAnsi="Calibri" w:cs="Times New Roman"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6">
    <w:nsid w:val="306B47A0"/>
    <w:multiLevelType w:val="hybridMultilevel"/>
    <w:tmpl w:val="37042444"/>
    <w:lvl w:ilvl="0" w:tplc="541E590C">
      <w:start w:val="2"/>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347F1AF9"/>
    <w:multiLevelType w:val="hybridMultilevel"/>
    <w:tmpl w:val="E334D830"/>
    <w:lvl w:ilvl="0" w:tplc="041A0001">
      <w:start w:val="1"/>
      <w:numFmt w:val="bullet"/>
      <w:lvlText w:val=""/>
      <w:lvlJc w:val="left"/>
      <w:pPr>
        <w:ind w:left="720"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8">
    <w:nsid w:val="35A24D0E"/>
    <w:multiLevelType w:val="hybridMultilevel"/>
    <w:tmpl w:val="A7CA8998"/>
    <w:lvl w:ilvl="0" w:tplc="541E590C">
      <w:start w:val="2"/>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48D37C3E"/>
    <w:multiLevelType w:val="hybridMultilevel"/>
    <w:tmpl w:val="5C546F8C"/>
    <w:lvl w:ilvl="0" w:tplc="CB565E60">
      <w:numFmt w:val="bullet"/>
      <w:lvlText w:val="-"/>
      <w:lvlJc w:val="left"/>
      <w:pPr>
        <w:ind w:left="720" w:hanging="360"/>
      </w:pPr>
      <w:rPr>
        <w:rFonts w:ascii="Cambria" w:eastAsia="Times New Roman" w:hAnsi="Cambria"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4BE85895"/>
    <w:multiLevelType w:val="hybridMultilevel"/>
    <w:tmpl w:val="37FAD3A0"/>
    <w:lvl w:ilvl="0" w:tplc="541E590C">
      <w:start w:val="2"/>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5DB81812"/>
    <w:multiLevelType w:val="hybridMultilevel"/>
    <w:tmpl w:val="1A9E6B58"/>
    <w:lvl w:ilvl="0" w:tplc="CB565E60">
      <w:numFmt w:val="bullet"/>
      <w:lvlText w:val="-"/>
      <w:lvlJc w:val="left"/>
      <w:pPr>
        <w:ind w:left="720" w:hanging="360"/>
      </w:pPr>
      <w:rPr>
        <w:rFonts w:ascii="Cambria" w:eastAsia="Times New Roman" w:hAnsi="Cambria"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5FD36E91"/>
    <w:multiLevelType w:val="hybridMultilevel"/>
    <w:tmpl w:val="241A5F02"/>
    <w:lvl w:ilvl="0" w:tplc="541E590C">
      <w:start w:val="2"/>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60C65066"/>
    <w:multiLevelType w:val="hybridMultilevel"/>
    <w:tmpl w:val="D9C61F62"/>
    <w:lvl w:ilvl="0" w:tplc="541E590C">
      <w:start w:val="2"/>
      <w:numFmt w:val="bullet"/>
      <w:lvlText w:val="-"/>
      <w:lvlJc w:val="left"/>
      <w:pPr>
        <w:ind w:left="1080" w:hanging="360"/>
      </w:pPr>
      <w:rPr>
        <w:rFonts w:ascii="Calibri" w:eastAsia="Calibri" w:hAnsi="Calibri"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4">
    <w:nsid w:val="6BDF23FC"/>
    <w:multiLevelType w:val="hybridMultilevel"/>
    <w:tmpl w:val="74F8AA38"/>
    <w:lvl w:ilvl="0" w:tplc="541E590C">
      <w:start w:val="2"/>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7CF21457"/>
    <w:multiLevelType w:val="hybridMultilevel"/>
    <w:tmpl w:val="A2761276"/>
    <w:lvl w:ilvl="0" w:tplc="541E590C">
      <w:start w:val="2"/>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10"/>
  </w:num>
  <w:num w:numId="4">
    <w:abstractNumId w:val="15"/>
  </w:num>
  <w:num w:numId="5">
    <w:abstractNumId w:val="12"/>
  </w:num>
  <w:num w:numId="6">
    <w:abstractNumId w:val="8"/>
  </w:num>
  <w:num w:numId="7">
    <w:abstractNumId w:val="2"/>
  </w:num>
  <w:num w:numId="8">
    <w:abstractNumId w:val="6"/>
  </w:num>
  <w:num w:numId="9">
    <w:abstractNumId w:val="5"/>
  </w:num>
  <w:num w:numId="10">
    <w:abstractNumId w:val="14"/>
  </w:num>
  <w:num w:numId="11">
    <w:abstractNumId w:val="1"/>
  </w:num>
  <w:num w:numId="12">
    <w:abstractNumId w:val="4"/>
  </w:num>
  <w:num w:numId="13">
    <w:abstractNumId w:val="9"/>
  </w:num>
  <w:num w:numId="14">
    <w:abstractNumId w:val="0"/>
  </w:num>
  <w:num w:numId="15">
    <w:abstractNumId w:val="11"/>
  </w:num>
  <w:num w:numId="1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0B2034"/>
    <w:rsid w:val="00023C2A"/>
    <w:rsid w:val="00046426"/>
    <w:rsid w:val="0005077E"/>
    <w:rsid w:val="00052837"/>
    <w:rsid w:val="00056137"/>
    <w:rsid w:val="000577BA"/>
    <w:rsid w:val="00063B2B"/>
    <w:rsid w:val="000754A7"/>
    <w:rsid w:val="000B2034"/>
    <w:rsid w:val="000C5574"/>
    <w:rsid w:val="000F07CD"/>
    <w:rsid w:val="000F443D"/>
    <w:rsid w:val="00140F79"/>
    <w:rsid w:val="0014430C"/>
    <w:rsid w:val="0016215C"/>
    <w:rsid w:val="00193550"/>
    <w:rsid w:val="001F5313"/>
    <w:rsid w:val="0020381C"/>
    <w:rsid w:val="002431F2"/>
    <w:rsid w:val="00243D56"/>
    <w:rsid w:val="00273AE7"/>
    <w:rsid w:val="00292BC3"/>
    <w:rsid w:val="002B1605"/>
    <w:rsid w:val="00302020"/>
    <w:rsid w:val="003842C1"/>
    <w:rsid w:val="00384A84"/>
    <w:rsid w:val="003917A8"/>
    <w:rsid w:val="003A0603"/>
    <w:rsid w:val="003A3BF9"/>
    <w:rsid w:val="003E613F"/>
    <w:rsid w:val="004047AE"/>
    <w:rsid w:val="00431993"/>
    <w:rsid w:val="0044345A"/>
    <w:rsid w:val="004510BE"/>
    <w:rsid w:val="004B70C5"/>
    <w:rsid w:val="004E48A2"/>
    <w:rsid w:val="0051058B"/>
    <w:rsid w:val="005674C9"/>
    <w:rsid w:val="005941CD"/>
    <w:rsid w:val="00597794"/>
    <w:rsid w:val="005C0CDA"/>
    <w:rsid w:val="005C0FD8"/>
    <w:rsid w:val="005C2C60"/>
    <w:rsid w:val="005E3FAD"/>
    <w:rsid w:val="005E5E6F"/>
    <w:rsid w:val="00615699"/>
    <w:rsid w:val="0064134B"/>
    <w:rsid w:val="006718B0"/>
    <w:rsid w:val="006A353B"/>
    <w:rsid w:val="006D3C39"/>
    <w:rsid w:val="006F0B2E"/>
    <w:rsid w:val="00717352"/>
    <w:rsid w:val="0073710F"/>
    <w:rsid w:val="007449D9"/>
    <w:rsid w:val="007642DE"/>
    <w:rsid w:val="00787CAE"/>
    <w:rsid w:val="007965C1"/>
    <w:rsid w:val="007D4D92"/>
    <w:rsid w:val="008305FF"/>
    <w:rsid w:val="008411F1"/>
    <w:rsid w:val="00870BDC"/>
    <w:rsid w:val="008E00DC"/>
    <w:rsid w:val="008E10EB"/>
    <w:rsid w:val="00902FE5"/>
    <w:rsid w:val="00913BA9"/>
    <w:rsid w:val="009509C4"/>
    <w:rsid w:val="00991CF7"/>
    <w:rsid w:val="00992D8A"/>
    <w:rsid w:val="009A3882"/>
    <w:rsid w:val="009A6507"/>
    <w:rsid w:val="009B3840"/>
    <w:rsid w:val="009B3BDD"/>
    <w:rsid w:val="009B61E3"/>
    <w:rsid w:val="009C020C"/>
    <w:rsid w:val="009F57A4"/>
    <w:rsid w:val="00A006B3"/>
    <w:rsid w:val="00A060EE"/>
    <w:rsid w:val="00A15F64"/>
    <w:rsid w:val="00A253AC"/>
    <w:rsid w:val="00AC3930"/>
    <w:rsid w:val="00AD16DD"/>
    <w:rsid w:val="00AE05A6"/>
    <w:rsid w:val="00B0559F"/>
    <w:rsid w:val="00B837F5"/>
    <w:rsid w:val="00B85D4D"/>
    <w:rsid w:val="00BB3A7A"/>
    <w:rsid w:val="00BD604E"/>
    <w:rsid w:val="00BE7B96"/>
    <w:rsid w:val="00C0372E"/>
    <w:rsid w:val="00C36FB2"/>
    <w:rsid w:val="00C447F7"/>
    <w:rsid w:val="00C72FE0"/>
    <w:rsid w:val="00C8380A"/>
    <w:rsid w:val="00CC3BB5"/>
    <w:rsid w:val="00CF1A6E"/>
    <w:rsid w:val="00D15928"/>
    <w:rsid w:val="00D22191"/>
    <w:rsid w:val="00D271AD"/>
    <w:rsid w:val="00D32AFB"/>
    <w:rsid w:val="00D72C79"/>
    <w:rsid w:val="00D8510E"/>
    <w:rsid w:val="00DC454B"/>
    <w:rsid w:val="00E34D18"/>
    <w:rsid w:val="00E37E6C"/>
    <w:rsid w:val="00E62215"/>
    <w:rsid w:val="00E716F6"/>
    <w:rsid w:val="00EA4603"/>
    <w:rsid w:val="00EC0829"/>
    <w:rsid w:val="00EC2686"/>
    <w:rsid w:val="00ED246C"/>
    <w:rsid w:val="00F371FA"/>
    <w:rsid w:val="00F37240"/>
    <w:rsid w:val="00F527A1"/>
    <w:rsid w:val="00F76D59"/>
    <w:rsid w:val="00F91005"/>
    <w:rsid w:val="00FB3F66"/>
    <w:rsid w:val="00FC13F9"/>
    <w:rsid w:val="00FE047B"/>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DF62D0-A935-44EB-A8B3-E9037C6B8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2FE0"/>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0B2034"/>
    <w:pPr>
      <w:spacing w:after="0" w:line="240" w:lineRule="auto"/>
    </w:pPr>
  </w:style>
  <w:style w:type="paragraph" w:styleId="Odlomakpopisa">
    <w:name w:val="List Paragraph"/>
    <w:basedOn w:val="Normal"/>
    <w:uiPriority w:val="34"/>
    <w:qFormat/>
    <w:rsid w:val="00E34D18"/>
    <w:pPr>
      <w:ind w:left="720"/>
      <w:contextualSpacing/>
    </w:pPr>
  </w:style>
  <w:style w:type="character" w:styleId="Hiperveza">
    <w:name w:val="Hyperlink"/>
    <w:basedOn w:val="Zadanifontodlomka"/>
    <w:uiPriority w:val="99"/>
    <w:unhideWhenUsed/>
    <w:rsid w:val="0020381C"/>
    <w:rPr>
      <w:color w:val="0563C1" w:themeColor="hyperlink"/>
      <w:u w:val="single"/>
    </w:rPr>
  </w:style>
  <w:style w:type="paragraph" w:styleId="Zaglavlje">
    <w:name w:val="header"/>
    <w:basedOn w:val="Normal"/>
    <w:link w:val="ZaglavljeChar"/>
    <w:uiPriority w:val="99"/>
    <w:unhideWhenUsed/>
    <w:rsid w:val="000577BA"/>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0577BA"/>
  </w:style>
  <w:style w:type="paragraph" w:styleId="Podnoje">
    <w:name w:val="footer"/>
    <w:basedOn w:val="Normal"/>
    <w:link w:val="PodnojeChar"/>
    <w:uiPriority w:val="99"/>
    <w:unhideWhenUsed/>
    <w:rsid w:val="000577BA"/>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0577BA"/>
  </w:style>
  <w:style w:type="paragraph" w:styleId="Tekstbalonia">
    <w:name w:val="Balloon Text"/>
    <w:basedOn w:val="Normal"/>
    <w:link w:val="TekstbaloniaChar"/>
    <w:uiPriority w:val="99"/>
    <w:semiHidden/>
    <w:unhideWhenUsed/>
    <w:rsid w:val="009F57A4"/>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9F57A4"/>
    <w:rPr>
      <w:rFonts w:ascii="Tahoma" w:hAnsi="Tahoma" w:cs="Tahoma"/>
      <w:sz w:val="16"/>
      <w:szCs w:val="16"/>
    </w:rPr>
  </w:style>
  <w:style w:type="paragraph" w:customStyle="1" w:styleId="t-9-8">
    <w:name w:val="t-9-8"/>
    <w:basedOn w:val="Normal"/>
    <w:rsid w:val="00A15F64"/>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3102150">
      <w:bodyDiv w:val="1"/>
      <w:marLeft w:val="0"/>
      <w:marRight w:val="0"/>
      <w:marTop w:val="0"/>
      <w:marBottom w:val="0"/>
      <w:divBdr>
        <w:top w:val="none" w:sz="0" w:space="0" w:color="auto"/>
        <w:left w:val="none" w:sz="0" w:space="0" w:color="auto"/>
        <w:bottom w:val="none" w:sz="0" w:space="0" w:color="auto"/>
        <w:right w:val="none" w:sz="0" w:space="0" w:color="auto"/>
      </w:divBdr>
    </w:div>
    <w:div w:id="1058552122">
      <w:bodyDiv w:val="1"/>
      <w:marLeft w:val="0"/>
      <w:marRight w:val="0"/>
      <w:marTop w:val="0"/>
      <w:marBottom w:val="0"/>
      <w:divBdr>
        <w:top w:val="none" w:sz="0" w:space="0" w:color="auto"/>
        <w:left w:val="none" w:sz="0" w:space="0" w:color="auto"/>
        <w:bottom w:val="none" w:sz="0" w:space="0" w:color="auto"/>
        <w:right w:val="none" w:sz="0" w:space="0" w:color="auto"/>
      </w:divBdr>
    </w:div>
    <w:div w:id="1443499960">
      <w:bodyDiv w:val="1"/>
      <w:marLeft w:val="0"/>
      <w:marRight w:val="0"/>
      <w:marTop w:val="0"/>
      <w:marBottom w:val="0"/>
      <w:divBdr>
        <w:top w:val="none" w:sz="0" w:space="0" w:color="auto"/>
        <w:left w:val="none" w:sz="0" w:space="0" w:color="auto"/>
        <w:bottom w:val="none" w:sz="0" w:space="0" w:color="auto"/>
        <w:right w:val="none" w:sz="0" w:space="0" w:color="auto"/>
      </w:divBdr>
    </w:div>
    <w:div w:id="1623070712">
      <w:bodyDiv w:val="1"/>
      <w:marLeft w:val="0"/>
      <w:marRight w:val="0"/>
      <w:marTop w:val="0"/>
      <w:marBottom w:val="0"/>
      <w:divBdr>
        <w:top w:val="none" w:sz="0" w:space="0" w:color="auto"/>
        <w:left w:val="none" w:sz="0" w:space="0" w:color="auto"/>
        <w:bottom w:val="none" w:sz="0" w:space="0" w:color="auto"/>
        <w:right w:val="none" w:sz="0" w:space="0" w:color="auto"/>
      </w:divBdr>
    </w:div>
    <w:div w:id="2135100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pcina-nova-kapela@sb.t-com.hr" TargetMode="External"/><Relationship Id="rId4" Type="http://schemas.openxmlformats.org/officeDocument/2006/relationships/settings" Target="settings.xml"/><Relationship Id="rId9" Type="http://schemas.openxmlformats.org/officeDocument/2006/relationships/hyperlink" Target="mailto:opcina-nova-kapela@sb.t-com.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EADC64-C288-418F-8E80-23B345725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540</TotalTime>
  <Pages>8</Pages>
  <Words>2586</Words>
  <Characters>14741</Characters>
  <Application>Microsoft Office Word</Application>
  <DocSecurity>0</DocSecurity>
  <Lines>122</Lines>
  <Paragraphs>34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17293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Danijel Perić</dc:creator>
  <cp:keywords/>
  <dc:description/>
  <cp:lastModifiedBy>Municipal</cp:lastModifiedBy>
  <cp:revision>62</cp:revision>
  <cp:lastPrinted>2023-03-20T11:00:00Z</cp:lastPrinted>
  <dcterms:created xsi:type="dcterms:W3CDTF">2015-07-06T06:18:00Z</dcterms:created>
  <dcterms:modified xsi:type="dcterms:W3CDTF">2024-01-10T09:05:00Z</dcterms:modified>
</cp:coreProperties>
</file>